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项目名称：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劳务派遣人员经费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项目单位：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五台山风景名胜区统战宗教局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主管部门：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五台山风景名胜区统战宗教局-003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pStyle w:val="18"/>
        <w:tabs>
          <w:tab w:val="right" w:leader="dot" w:pos="8296"/>
        </w:tabs>
        <w:ind w:firstLine="438" w:firstLineChars="137"/>
        <w:jc w:val="center"/>
      </w:pP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2021年1月</w:t>
      </w:r>
      <w:r>
        <w:rPr>
          <w:rFonts w:ascii="仿宋_GB2312" w:hAnsi="Times New Roman" w:cs="Times New Roman"/>
          <w:kern w:val="0"/>
          <w:sz w:val="32"/>
          <w:szCs w:val="32"/>
          <w:lang w:bidi="en-US"/>
        </w:rPr>
        <w:br w:type="page"/>
      </w:r>
      <w:r>
        <w:rPr>
          <w:szCs w:val="44"/>
        </w:rPr>
        <w:fldChar w:fldCharType="begin"/>
      </w:r>
      <w:r>
        <w:rPr>
          <w:szCs w:val="44"/>
        </w:rPr>
        <w:instrText xml:space="preserve"> </w:instrText>
      </w:r>
      <w:r>
        <w:rPr>
          <w:rFonts w:hint="eastAsia"/>
          <w:szCs w:val="44"/>
        </w:rPr>
        <w:instrText xml:space="preserve">TOC \o "1-4" \f</w:instrText>
      </w:r>
      <w:r>
        <w:rPr>
          <w:szCs w:val="44"/>
        </w:rPr>
        <w:instrText xml:space="preserve"> </w:instrText>
      </w:r>
      <w:r>
        <w:rPr>
          <w:szCs w:val="44"/>
        </w:rPr>
        <w:fldChar w:fldCharType="separate"/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  <w:t>目 录</w:t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一、项目的基本情况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（一）项目概况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（三）项目绩效目标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（四）项目实施计划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二、项目绩效情况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_Toc61505642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5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（二）项目产出情况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_Toc61505643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（三）项目效益情况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_Toc61505644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（四）项目满意度情况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_Toc61505645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三、项目绩效分析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四、项目主要经验做法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五、项目管理中存在问题及原因分析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六、进一步加强项目管理措施及建议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附件1.项目支出绩效自评表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10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附件2.绩效自评相关资料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11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tabs>
          <w:tab w:val="left" w:pos="620"/>
        </w:tabs>
        <w:ind w:firstLine="0" w:firstLineChars="0"/>
        <w:rPr>
          <w:szCs w:val="44"/>
        </w:rPr>
      </w:pPr>
      <w:r>
        <w:rPr>
          <w:szCs w:val="44"/>
        </w:rPr>
        <w:fldChar w:fldCharType="end"/>
      </w:r>
      <w:r>
        <w:rPr>
          <w:szCs w:val="44"/>
        </w:rPr>
        <w:tab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  <w:lang w:val="en-US" w:eastAsia="zh-CN"/>
        </w:rPr>
        <w:t>一、项目的基本情况</w:t>
      </w:r>
      <w:bookmarkEnd w:id="0"/>
    </w:p>
    <w:p>
      <w:pPr>
        <w:pStyle w:val="46"/>
        <w:ind w:left="560"/>
        <w:rPr>
          <w:lang w:eastAsia="zh-CN"/>
        </w:rPr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4"/>
        <w:ind w:left="280" w:firstLine="562"/>
        <w:rPr>
          <w:lang w:eastAsia="zh-CN"/>
        </w:rPr>
      </w:pPr>
      <w:r>
        <w:rPr>
          <w:b/>
          <w:bCs/>
          <w:lang w:val="en-US" w:eastAsia="zh-CN"/>
        </w:rPr>
        <w:t>项目概况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lang w:eastAsia="zh-CN"/>
        </w:rPr>
        <w:t>因缺乏宗教基层信息平台数维护人员，致使一些工作进展缓慢，甚至不能按时完成，为更好的完成各项工作，提高工作效率，申请增加2名劳务派遣人员。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立项依据：</w:t>
      </w:r>
      <w:r>
        <w:rPr>
          <w:rFonts w:hint="eastAsia"/>
          <w:lang w:eastAsia="zh-CN"/>
        </w:rPr>
        <w:t>《劳务派遣人员经费拨款申请》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设立的必要性：</w:t>
      </w:r>
      <w:r>
        <w:rPr>
          <w:rFonts w:hint="eastAsia"/>
          <w:lang w:eastAsia="zh-CN"/>
        </w:rPr>
        <w:t>为更好的完成各项工作，提高工作效率，申请增加2名劳务派遣人员。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保证项目实施的措施与制度：</w:t>
      </w:r>
      <w:r>
        <w:rPr>
          <w:rFonts w:hint="eastAsia"/>
          <w:lang w:eastAsia="zh-CN"/>
        </w:rPr>
        <w:t>1对聘用人员严格实行考核制度；2、在双方愿意的情况签订劳动协议；3安全生产坚决杜绝各种意外发生。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项目实施计划：</w:t>
      </w:r>
      <w:r>
        <w:rPr>
          <w:rFonts w:hint="eastAsia"/>
          <w:lang w:eastAsia="zh-CN"/>
        </w:rPr>
        <w:t>用于拨付2名宗教基层信息平台维护人员工资。</w:t>
      </w:r>
    </w:p>
    <w:p>
      <w:pPr>
        <w:widowControl/>
        <w:ind w:firstLine="0" w:firstLineChars="0"/>
        <w:jc w:val="left"/>
        <w:rPr>
          <w:rFonts w:ascii="Times New Roman" w:hAnsi="Times New Roman" w:cs="Times New Roman"/>
          <w:kern w:val="0"/>
          <w:szCs w:val="28"/>
          <w:lang w:val="zh-CN"/>
        </w:rPr>
      </w:pPr>
      <w:r>
        <w:br w:type="page"/>
      </w:r>
    </w:p>
    <w:p>
      <w:pPr>
        <w:pStyle w:val="46"/>
        <w:ind w:left="560"/>
      </w:pPr>
      <w:bookmarkStart w:id="2" w:name="_Toc61505638"/>
      <w:r>
        <w:rPr>
          <w:rFonts w:hint="eastAsia"/>
        </w:rPr>
        <w:t>（二）预算执行情况</w:t>
      </w:r>
      <w:bookmarkEnd w:id="2"/>
    </w:p>
    <w:p>
      <w:pPr>
        <w:ind w:firstLine="0" w:firstLineChars="0"/>
        <w:jc w:val="left"/>
        <w:rPr>
          <w:b/>
          <w:szCs w:val="28"/>
        </w:rPr>
      </w:pPr>
    </w:p>
    <w:tbl>
      <w:tblPr>
        <w:tblStyle w:val="24"/>
        <w:tblW w:w="139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年度总金额(元)</w:t>
            </w:r>
          </w:p>
        </w:tc>
        <w:tc>
          <w:tcPr>
            <w:tcW w:w="481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上年结转资金(万元)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其他资金(万元)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年初预算资金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(1)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41600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41600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41600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42433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42433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42433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实际到位资金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(3)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42433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42433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42433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全年执行资金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42433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42433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42433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资金结余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(5)=(3)-(4)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预算到位率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(6)=(3)/(2)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预算执行率(%)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(7)=(4)/(2)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</w:tbl>
    <w:p>
      <w:pPr>
        <w:pStyle w:val="46"/>
        <w:ind w:left="560"/>
      </w:pPr>
      <w:bookmarkStart w:id="3" w:name="_Toc61505639"/>
      <w:r>
        <w:rPr>
          <w:rFonts w:hint="eastAsia"/>
        </w:rPr>
        <w:t>（三）项目绩效目标</w:t>
      </w:r>
      <w:bookmarkEnd w:id="3"/>
      <w:bookmarkStart w:id="17" w:name="_GoBack"/>
      <w:bookmarkEnd w:id="17"/>
    </w:p>
    <w:p>
      <w:pPr>
        <w:pStyle w:val="48"/>
        <w:ind w:left="560"/>
      </w:pPr>
      <w:r>
        <w:rPr>
          <w:rFonts w:hint="eastAsia"/>
        </w:rPr>
        <w:t>（1）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>
        <w:rPr>
          <w:rFonts w:hint="eastAsia"/>
        </w:rPr>
        <w:t>项目实施</w:t>
      </w:r>
      <w:r>
        <w:rPr>
          <w:rFonts w:hint="eastAsia"/>
          <w:lang w:eastAsia="zh-CN"/>
        </w:rPr>
        <w:t>期</w:t>
      </w:r>
      <w:r>
        <w:rPr>
          <w:rFonts w:hint="eastAsia"/>
        </w:rPr>
        <w:t>绩效目标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增加宗教基层信息平台维护人员，提高工作效率。</w:t>
      </w:r>
    </w:p>
    <w:p>
      <w:pPr>
        <w:pStyle w:val="44"/>
        <w:ind w:left="280" w:firstLine="560"/>
        <w:rPr>
          <w:lang w:eastAsia="zh-CN"/>
        </w:rPr>
      </w:pPr>
      <w:r>
        <w:rPr>
          <w:rFonts w:hint="eastAsia"/>
          <w:lang w:eastAsia="zh-CN"/>
        </w:rPr>
        <w:tab/>
      </w:r>
    </w:p>
    <w:p>
      <w:pPr>
        <w:pStyle w:val="48"/>
        <w:ind w:left="56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项目年度目标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增加宗教基层信息平台维护人员，提高工作效率。</w:t>
      </w:r>
    </w:p>
    <w:p>
      <w:pPr>
        <w:pStyle w:val="44"/>
        <w:ind w:firstLine="560"/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  <w:lang w:val="en-US" w:eastAsia="zh-CN"/>
        </w:rPr>
        <w:t>二、项目绩效情况</w:t>
      </w:r>
      <w:bookmarkEnd w:id="4"/>
    </w:p>
    <w:p>
      <w:pPr>
        <w:pStyle w:val="44"/>
        <w:ind w:left="140" w:leftChars="50" w:firstLine="560"/>
        <w:rPr>
          <w:lang w:eastAsia="zh-CN"/>
        </w:rPr>
      </w:pPr>
      <w:r>
        <w:rPr>
          <w:rFonts w:hint="eastAsia"/>
          <w:lang w:eastAsia="zh-CN"/>
        </w:rPr>
        <w:t>综合考虑预算执行情况、产出、效益、服务对象满意度各方面因素，通过数据采集及分析，最终评分结果：</w:t>
      </w:r>
      <w:r>
        <w:rPr>
          <w:color w:val="auto"/>
          <w:u w:val="none"/>
        </w:rPr>
        <w:t>劳务派遣人员经费</w:t>
      </w:r>
      <w:r>
        <w:rPr>
          <w:rFonts w:hint="eastAsia"/>
          <w:lang w:eastAsia="zh-CN"/>
        </w:rPr>
        <w:t>项目绩效自评价结果为:总得分</w:t>
      </w:r>
      <w:r>
        <w:rPr>
          <w:color w:val="auto"/>
          <w:u w:val="none"/>
        </w:rPr>
        <w:t>82.6</w:t>
      </w:r>
      <w:r>
        <w:rPr>
          <w:rFonts w:hint="eastAsia"/>
          <w:lang w:eastAsia="zh-CN"/>
        </w:rPr>
        <w:t>分，属于"</w:t>
      </w:r>
      <w:r>
        <w:rPr>
          <w:color w:val="auto"/>
          <w:u w:val="none"/>
        </w:rPr>
        <w:t>良好</w:t>
      </w:r>
      <w:r>
        <w:rPr>
          <w:rFonts w:hint="eastAsia"/>
          <w:lang w:eastAsia="zh-CN"/>
        </w:rPr>
        <w:t>"。</w:t>
      </w:r>
    </w:p>
    <w:p>
      <w:pPr>
        <w:pStyle w:val="46"/>
        <w:ind w:left="560"/>
        <w:rPr>
          <w:lang w:eastAsia="zh-CN"/>
        </w:rPr>
      </w:pPr>
      <w:bookmarkStart w:id="5" w:name="_Toc61505642"/>
      <w:r>
        <w:rPr>
          <w:rFonts w:hint="eastAsia"/>
        </w:rPr>
        <w:t>（一）</w:t>
      </w:r>
      <w:r>
        <w:rPr>
          <w:rFonts w:hint="eastAsia"/>
          <w:lang w:eastAsia="zh-CN"/>
        </w:rPr>
        <w:t>预算执行情况</w:t>
      </w:r>
      <w:bookmarkEnd w:id="5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100.00%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6"/>
        <w:ind w:left="560"/>
      </w:pPr>
      <w:bookmarkStart w:id="6" w:name="_Toc61505643"/>
      <w:r>
        <w:rPr>
          <w:rFonts w:hint="eastAsia"/>
        </w:rPr>
        <w:t>（二）项目</w:t>
      </w:r>
      <w:r>
        <w:rPr>
          <w:rFonts w:hint="eastAsia"/>
          <w:lang w:eastAsia="zh-CN"/>
        </w:rPr>
        <w:t>产出</w:t>
      </w:r>
      <w:r>
        <w:rPr>
          <w:rFonts w:hint="eastAsia"/>
        </w:rPr>
        <w:t>情况</w:t>
      </w:r>
      <w:bookmarkEnd w:id="6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聘用宗教基层信息平台维护人员数量（人）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=2人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2人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聘用宗教基础信息平台维护人员合格率（%）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聘用人员完成工作及时性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92%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聘用宗教基础信息平台维护人员成本（万元）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4.16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4.24万元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7" w:name="_Toc61505644"/>
      <w:r>
        <w:rPr>
          <w:rFonts w:hint="eastAsia"/>
        </w:rPr>
        <w:t>（三）项目</w:t>
      </w:r>
      <w:r>
        <w:rPr>
          <w:rFonts w:hint="eastAsia"/>
          <w:lang w:eastAsia="zh-CN"/>
        </w:rPr>
        <w:t>效益</w:t>
      </w:r>
      <w:r>
        <w:rPr>
          <w:rFonts w:hint="eastAsia"/>
        </w:rPr>
        <w:t>情况</w:t>
      </w:r>
      <w:bookmarkEnd w:id="7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工作效率提升度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明显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92%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13.8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8" w:name="_Toc61505645"/>
      <w:r>
        <w:rPr>
          <w:rFonts w:hint="eastAsia"/>
        </w:rPr>
        <w:t>（四）项目满意度情况</w:t>
      </w:r>
      <w:bookmarkEnd w:id="8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&gt;=80%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  <w:lang w:val="en-US" w:eastAsia="zh-CN"/>
        </w:rPr>
        <w:t>三、</w:t>
      </w:r>
      <w:bookmarkStart w:id="10" w:name="_Toc23655"/>
      <w:bookmarkStart w:id="11" w:name="_Toc17451"/>
      <w:r>
        <w:rPr>
          <w:rFonts w:hint="eastAsia" w:ascii="仿宋" w:hAnsi="仿宋" w:eastAsia="仿宋" w:cs="仿宋"/>
          <w:b/>
          <w:bCs w:val="0"/>
          <w:lang w:val="en-US" w:eastAsia="zh-CN"/>
        </w:rPr>
        <w:t>项目绩效分析</w:t>
      </w:r>
      <w:bookmarkEnd w:id="9"/>
      <w:bookmarkEnd w:id="10"/>
      <w:bookmarkEnd w:id="11"/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项目实施和预算执行情况及分析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为确保单位工作正常开展，聘用宗教基层信息平台维护人员2人，并按照景区工资制度发放相应工资，预算执行率为102%。</w:t>
      </w:r>
    </w:p>
    <w:p>
      <w:pPr>
        <w:pStyle w:val="44"/>
        <w:ind w:left="700" w:leftChars="250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产出情况及分析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聘用宗教基层信息平台维护人员2人，人员维护成本4.24万元，确保相关工作及时完成。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效益情况及分析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通过对相关人员培训，工作效率提升明显。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满意度情况及分析</w:t>
      </w:r>
    </w:p>
    <w:p>
      <w:pPr>
        <w:pStyle w:val="44"/>
        <w:ind w:left="991" w:leftChars="354" w:firstLine="569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相关受益群体满意程度85，提升了人员相关专业技能。</w:t>
      </w:r>
    </w:p>
    <w:p>
      <w:pPr>
        <w:pStyle w:val="52"/>
        <w:rPr>
          <w:lang w:eastAsia="zh-CN"/>
        </w:rPr>
      </w:pPr>
      <w:bookmarkStart w:id="12" w:name="_Toc61505647"/>
      <w:r>
        <w:rPr>
          <w:rFonts w:hint="eastAsia" w:ascii="仿宋" w:hAnsi="仿宋" w:eastAsia="仿宋" w:cs="仿宋"/>
          <w:b/>
          <w:bCs w:val="0"/>
          <w:lang w:val="en-US" w:eastAsia="zh-CN"/>
        </w:rPr>
        <w:t>四、项目主要经验做法</w:t>
      </w:r>
      <w:bookmarkEnd w:id="12"/>
      <w:r>
        <w:rPr>
          <w:rFonts w:hint="eastAsia"/>
          <w:lang w:eastAsia="zh-CN"/>
        </w:rPr>
        <w:t xml:space="preserve"> </w:t>
      </w:r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>一：根据工作需求，上报相关人员数量及任职需求；二：通过本单位、管委会以及财政局领导审核，通过该申请；三：招聘相应人员；四：针对相应人员，备案制，建立相关档案信息，并培训相关人员，使其胜任相关工作需求。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  <w:lang w:val="en-US" w:eastAsia="zh-CN"/>
        </w:rPr>
        <w:t>五、项目管理中存在问题及原因分析</w:t>
      </w:r>
      <w:bookmarkEnd w:id="13"/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>无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4" w:name="_Toc61505649"/>
      <w:r>
        <w:rPr>
          <w:rFonts w:hint="eastAsia" w:ascii="仿宋" w:hAnsi="仿宋" w:eastAsia="仿宋" w:cs="仿宋"/>
          <w:b/>
          <w:bCs w:val="0"/>
          <w:lang w:val="en-US" w:eastAsia="zh-CN"/>
        </w:rPr>
        <w:t>六、进一步加强项目管理措施及建议</w:t>
      </w:r>
      <w:bookmarkEnd w:id="14"/>
    </w:p>
    <w:p>
      <w:pPr>
        <w:pStyle w:val="44"/>
        <w:ind w:firstLine="848" w:firstLineChars="303"/>
        <w:rPr>
          <w:lang w:eastAsia="zh-CN"/>
        </w:rPr>
      </w:pPr>
      <w:r>
        <w:rPr>
          <w:rFonts w:hint="eastAsia"/>
          <w:lang w:eastAsia="zh-CN"/>
        </w:rPr>
        <w:t>无</w:t>
      </w:r>
    </w:p>
    <w:p>
      <w:pPr>
        <w:pStyle w:val="44"/>
        <w:ind w:firstLine="560"/>
        <w:rPr>
          <w:lang w:eastAsia="zh-CN"/>
        </w:rPr>
        <w:sectPr>
          <w:footerReference r:id="rId11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  <w:lang w:val="en-US" w:eastAsia="zh-CN"/>
        </w:rPr>
        <w:t>附件1.项目支出绩效自评表</w:t>
      </w:r>
      <w:bookmarkEnd w:id="15"/>
    </w:p>
    <w:p>
      <w:pPr>
        <w:ind w:firstLine="560"/>
      </w:pPr>
    </w:p>
    <w:tbl>
      <w:tblPr>
        <w:tblStyle w:val="24"/>
        <w:tblW w:w="14063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843"/>
        <w:gridCol w:w="1819"/>
        <w:gridCol w:w="840"/>
        <w:gridCol w:w="1188"/>
        <w:gridCol w:w="1487"/>
        <w:gridCol w:w="1328"/>
        <w:gridCol w:w="1276"/>
        <w:gridCol w:w="2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附件1</w:t>
            </w:r>
            <w:r>
              <w:rPr>
                <w:rFonts w:ascii="仿宋" w:hAnsi="仿宋" w:eastAsia="仿宋" w:cs="仿宋"/>
                <w:b/>
              </w:rPr>
              <w:t>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聘用宗教基层信息平台维护人员数量（人）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=2人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2人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聘用宗教基础信息平台维护人员合格率（%）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聘用人员完成工作及时性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92%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92%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13.8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聘用宗教基础信息平台维护人员成本（万元）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4.16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4.24万元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101.92%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有相关社会保险费用差异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工作效率提升度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明显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92%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92%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13.8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&gt;=80%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85%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4"/>
        <w:ind w:firstLine="560"/>
        <w:sectPr>
          <w:footerReference r:id="rId12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6" w:name="_Toc61505651"/>
      <w:r>
        <w:rPr>
          <w:rFonts w:hint="eastAsia" w:ascii="仿宋" w:hAnsi="仿宋" w:eastAsia="仿宋" w:cs="仿宋"/>
          <w:b/>
          <w:bCs w:val="0"/>
          <w:lang w:val="en-US" w:eastAsia="zh-CN"/>
        </w:rPr>
        <w:t>附件2.绩效自评相关资料</w:t>
      </w:r>
      <w:bookmarkEnd w:id="16"/>
    </w:p>
    <w:tbl>
      <w:tblPr>
        <w:tblStyle w:val="24"/>
        <w:tblW w:w="121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0"/>
      </w:tblGrid>
      <w:tr>
        <w:trPr>
          <w:trHeight w:val="375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附件2.绩效自评相关资料</w:t>
            </w:r>
          </w:p>
        </w:tc>
      </w:tr>
      <w:tr>
        <w:trPr>
          <w:trHeight w:val="5267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15" w:type="first"/>
      <w:footerReference r:id="rId18" w:type="first"/>
      <w:headerReference r:id="rId13" w:type="default"/>
      <w:footerReference r:id="rId16" w:type="default"/>
      <w:headerReference r:id="rId14" w:type="even"/>
      <w:footerReference r:id="rId1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2328707"/>
      <w:docPartObj>
        <w:docPartGallery w:val="autotext"/>
      </w:docPartObj>
    </w:sdtPr>
    <w:sdtContent>
      <w:p>
        <w:pPr>
          <w:pStyle w:val="1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16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ZjZlZWNhNWY2ZjAxNDE5Y2M3NDU5Y2ZlZTQwZmIifQ=="/>
  </w:docVars>
  <w:rsids>
    <w:rsidRoot w:val="001507B7"/>
    <w:rsid w:val="000122EB"/>
    <w:rsid w:val="000142C9"/>
    <w:rsid w:val="00027C90"/>
    <w:rsid w:val="000805D6"/>
    <w:rsid w:val="00080DE2"/>
    <w:rsid w:val="0009606F"/>
    <w:rsid w:val="000E044C"/>
    <w:rsid w:val="001028E5"/>
    <w:rsid w:val="001507B7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1BB0"/>
    <w:rsid w:val="003E7B75"/>
    <w:rsid w:val="00401866"/>
    <w:rsid w:val="00401D6B"/>
    <w:rsid w:val="00405A2B"/>
    <w:rsid w:val="004133EA"/>
    <w:rsid w:val="0042269C"/>
    <w:rsid w:val="00441BCE"/>
    <w:rsid w:val="00452CC6"/>
    <w:rsid w:val="004551B8"/>
    <w:rsid w:val="00455292"/>
    <w:rsid w:val="00492C52"/>
    <w:rsid w:val="004979FF"/>
    <w:rsid w:val="004B227E"/>
    <w:rsid w:val="004C6F6A"/>
    <w:rsid w:val="004E0FDB"/>
    <w:rsid w:val="00542BD3"/>
    <w:rsid w:val="00576C00"/>
    <w:rsid w:val="00593D5E"/>
    <w:rsid w:val="005A3D0F"/>
    <w:rsid w:val="005B1DE6"/>
    <w:rsid w:val="005B7922"/>
    <w:rsid w:val="005E4265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34FBB"/>
    <w:rsid w:val="00795EE4"/>
    <w:rsid w:val="007B18A7"/>
    <w:rsid w:val="007B29FC"/>
    <w:rsid w:val="007F5D03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D64A8"/>
    <w:rsid w:val="00B0412B"/>
    <w:rsid w:val="00B21080"/>
    <w:rsid w:val="00B31ECA"/>
    <w:rsid w:val="00B52EBA"/>
    <w:rsid w:val="00B535AB"/>
    <w:rsid w:val="00B64666"/>
    <w:rsid w:val="00B8092D"/>
    <w:rsid w:val="00B81BE0"/>
    <w:rsid w:val="00BC2B39"/>
    <w:rsid w:val="00BC42DD"/>
    <w:rsid w:val="00BD346F"/>
    <w:rsid w:val="00C24C26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25650"/>
    <w:rsid w:val="00F45162"/>
    <w:rsid w:val="00F5304C"/>
    <w:rsid w:val="00F870C6"/>
    <w:rsid w:val="00FD0AF5"/>
    <w:rsid w:val="00FD3022"/>
    <w:rsid w:val="00FD64C8"/>
    <w:rsid w:val="00FE4A15"/>
    <w:rsid w:val="00FF6DAB"/>
    <w:rsid w:val="17D646C5"/>
    <w:rsid w:val="463E1DBD"/>
    <w:rsid w:val="64F07B59"/>
    <w:rsid w:val="72353EE7"/>
    <w:rsid w:val="794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31"/>
    <w:qFormat/>
    <w:uiPriority w:val="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  <w:lang w:val="zh-CN" w:eastAsia="zh-CN"/>
    </w:rPr>
  </w:style>
  <w:style w:type="paragraph" w:styleId="5">
    <w:name w:val="heading 2"/>
    <w:basedOn w:val="1"/>
    <w:next w:val="6"/>
    <w:link w:val="32"/>
    <w:qFormat/>
    <w:uiPriority w:val="0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  <w:lang w:val="zh-CN" w:eastAsia="zh-CN"/>
    </w:rPr>
  </w:style>
  <w:style w:type="paragraph" w:styleId="7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  <w:lang w:val="zh-CN" w:eastAsia="zh-CN"/>
    </w:rPr>
  </w:style>
  <w:style w:type="paragraph" w:styleId="8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  <w:lang w:val="zh-CN" w:eastAsia="zh-CN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6"/>
    <w:unhideWhenUsed/>
    <w:qFormat/>
    <w:uiPriority w:val="0"/>
    <w:pPr>
      <w:ind w:firstLine="420"/>
    </w:pPr>
  </w:style>
  <w:style w:type="paragraph" w:styleId="4">
    <w:name w:val="Body Text Indent"/>
    <w:basedOn w:val="1"/>
    <w:link w:val="35"/>
    <w:semiHidden/>
    <w:unhideWhenUsed/>
    <w:uiPriority w:val="99"/>
    <w:pPr>
      <w:spacing w:after="120"/>
      <w:ind w:left="420" w:leftChars="200"/>
    </w:pPr>
    <w:rPr>
      <w:rFonts w:cs="Times New Roman"/>
      <w:kern w:val="0"/>
      <w:szCs w:val="20"/>
      <w:lang w:val="zh-CN" w:eastAsia="zh-CN"/>
    </w:rPr>
  </w:style>
  <w:style w:type="paragraph" w:styleId="6">
    <w:name w:val="No Spacing"/>
    <w:link w:val="43"/>
    <w:qFormat/>
    <w:uiPriority w:val="1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9">
    <w:name w:val="toc 7"/>
    <w:basedOn w:val="1"/>
    <w:next w:val="1"/>
    <w:unhideWhenUsed/>
    <w:uiPriority w:val="39"/>
    <w:pPr>
      <w:ind w:left="1680"/>
      <w:jc w:val="left"/>
    </w:pPr>
    <w:rPr>
      <w:rFonts w:cs="Calibri"/>
      <w:sz w:val="18"/>
      <w:szCs w:val="18"/>
    </w:rPr>
  </w:style>
  <w:style w:type="paragraph" w:styleId="10">
    <w:name w:val="Document Map"/>
    <w:basedOn w:val="1"/>
    <w:link w:val="42"/>
    <w:semiHidden/>
    <w:unhideWhenUsed/>
    <w:uiPriority w:val="99"/>
    <w:rPr>
      <w:rFonts w:ascii="宋体" w:eastAsia="宋体" w:cs="Times New Roman"/>
      <w:kern w:val="0"/>
      <w:sz w:val="18"/>
      <w:szCs w:val="18"/>
      <w:lang w:val="zh-CN" w:eastAsia="zh-CN"/>
    </w:rPr>
  </w:style>
  <w:style w:type="paragraph" w:styleId="11">
    <w:name w:val="annotation text"/>
    <w:basedOn w:val="1"/>
    <w:link w:val="40"/>
    <w:semiHidden/>
    <w:unhideWhenUsed/>
    <w:uiPriority w:val="99"/>
    <w:rPr>
      <w:rFonts w:cs="Times New Roman"/>
      <w:kern w:val="0"/>
      <w:sz w:val="20"/>
      <w:szCs w:val="20"/>
      <w:lang w:val="zh-CN" w:eastAsia="zh-CN"/>
    </w:rPr>
  </w:style>
  <w:style w:type="paragraph" w:styleId="12">
    <w:name w:val="toc 5"/>
    <w:basedOn w:val="1"/>
    <w:next w:val="1"/>
    <w:unhideWhenUsed/>
    <w:uiPriority w:val="39"/>
    <w:pPr>
      <w:ind w:left="1120"/>
      <w:jc w:val="left"/>
    </w:pPr>
    <w:rPr>
      <w:rFonts w:cs="Calibri"/>
      <w:sz w:val="18"/>
      <w:szCs w:val="18"/>
    </w:rPr>
  </w:style>
  <w:style w:type="paragraph" w:styleId="13">
    <w:name w:val="toc 3"/>
    <w:basedOn w:val="1"/>
    <w:next w:val="1"/>
    <w:unhideWhenUsed/>
    <w:uiPriority w:val="39"/>
    <w:pPr>
      <w:ind w:left="560"/>
      <w:jc w:val="left"/>
    </w:pPr>
    <w:rPr>
      <w:rFonts w:cs="Calibri"/>
      <w:i/>
      <w:iCs/>
      <w:sz w:val="20"/>
      <w:szCs w:val="20"/>
    </w:rPr>
  </w:style>
  <w:style w:type="paragraph" w:styleId="14">
    <w:name w:val="toc 8"/>
    <w:basedOn w:val="1"/>
    <w:next w:val="1"/>
    <w:unhideWhenUsed/>
    <w:uiPriority w:val="39"/>
    <w:pPr>
      <w:ind w:left="1960"/>
      <w:jc w:val="left"/>
    </w:pPr>
    <w:rPr>
      <w:rFonts w:cs="Calibri"/>
      <w:sz w:val="18"/>
      <w:szCs w:val="18"/>
    </w:rPr>
  </w:style>
  <w:style w:type="paragraph" w:styleId="15">
    <w:name w:val="Balloon Text"/>
    <w:basedOn w:val="1"/>
    <w:link w:val="38"/>
    <w:semiHidden/>
    <w:unhideWhenUsed/>
    <w:qFormat/>
    <w:uiPriority w:val="99"/>
    <w:rPr>
      <w:rFonts w:cs="Times New Roman"/>
      <w:kern w:val="0"/>
      <w:sz w:val="18"/>
      <w:szCs w:val="18"/>
      <w:lang w:val="zh-CN" w:eastAsia="zh-CN"/>
    </w:rPr>
  </w:style>
  <w:style w:type="paragraph" w:styleId="16">
    <w:name w:val="footer"/>
    <w:basedOn w:val="1"/>
    <w:link w:val="3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uiPriority w:val="3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19">
    <w:name w:val="toc 4"/>
    <w:basedOn w:val="1"/>
    <w:next w:val="1"/>
    <w:unhideWhenUsed/>
    <w:uiPriority w:val="39"/>
    <w:pPr>
      <w:ind w:left="840"/>
      <w:jc w:val="left"/>
    </w:pPr>
    <w:rPr>
      <w:rFonts w:cs="Calibri"/>
      <w:sz w:val="18"/>
      <w:szCs w:val="18"/>
    </w:rPr>
  </w:style>
  <w:style w:type="paragraph" w:styleId="20">
    <w:name w:val="toc 6"/>
    <w:basedOn w:val="1"/>
    <w:next w:val="1"/>
    <w:unhideWhenUsed/>
    <w:uiPriority w:val="39"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1"/>
    <w:next w:val="1"/>
    <w:unhideWhenUsed/>
    <w:uiPriority w:val="39"/>
    <w:pPr>
      <w:ind w:left="280"/>
      <w:jc w:val="left"/>
    </w:pPr>
    <w:rPr>
      <w:rFonts w:cs="Calibri"/>
      <w:smallCaps/>
      <w:sz w:val="20"/>
      <w:szCs w:val="20"/>
    </w:rPr>
  </w:style>
  <w:style w:type="paragraph" w:styleId="22">
    <w:name w:val="toc 9"/>
    <w:basedOn w:val="1"/>
    <w:next w:val="1"/>
    <w:unhideWhenUsed/>
    <w:uiPriority w:val="39"/>
    <w:pPr>
      <w:ind w:left="2240"/>
      <w:jc w:val="left"/>
    </w:pPr>
    <w:rPr>
      <w:rFonts w:cs="Calibri"/>
      <w:sz w:val="18"/>
      <w:szCs w:val="18"/>
    </w:rPr>
  </w:style>
  <w:style w:type="paragraph" w:styleId="23">
    <w:name w:val="annotation subject"/>
    <w:basedOn w:val="11"/>
    <w:next w:val="11"/>
    <w:link w:val="41"/>
    <w:semiHidden/>
    <w:unhideWhenUsed/>
    <w:uiPriority w:val="99"/>
    <w:rPr>
      <w:b/>
      <w:bCs/>
    </w:rPr>
  </w:style>
  <w:style w:type="table" w:styleId="25">
    <w:name w:val="Table Grid"/>
    <w:basedOn w:val="24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unhideWhenUsed/>
    <w:uiPriority w:val="99"/>
    <w:rPr>
      <w:color w:val="0000FF"/>
      <w:u w:val="single"/>
    </w:rPr>
  </w:style>
  <w:style w:type="character" w:styleId="28">
    <w:name w:val="annotation reference"/>
    <w:semiHidden/>
    <w:unhideWhenUsed/>
    <w:uiPriority w:val="99"/>
    <w:rPr>
      <w:sz w:val="16"/>
      <w:szCs w:val="16"/>
    </w:rPr>
  </w:style>
  <w:style w:type="character" w:customStyle="1" w:styleId="29">
    <w:name w:val="页眉 Char"/>
    <w:basedOn w:val="26"/>
    <w:link w:val="17"/>
    <w:uiPriority w:val="99"/>
    <w:rPr>
      <w:sz w:val="18"/>
      <w:szCs w:val="18"/>
    </w:rPr>
  </w:style>
  <w:style w:type="character" w:customStyle="1" w:styleId="30">
    <w:name w:val="页脚 Char"/>
    <w:basedOn w:val="26"/>
    <w:link w:val="16"/>
    <w:uiPriority w:val="99"/>
    <w:rPr>
      <w:sz w:val="18"/>
      <w:szCs w:val="18"/>
    </w:rPr>
  </w:style>
  <w:style w:type="character" w:customStyle="1" w:styleId="31">
    <w:name w:val="标题 1 Char"/>
    <w:basedOn w:val="26"/>
    <w:link w:val="2"/>
    <w:uiPriority w:val="9"/>
    <w:rPr>
      <w:rFonts w:ascii="Times New Roman" w:hAnsi="Times New Roman" w:eastAsia="仿宋_GB2312" w:cs="Times New Roman"/>
      <w:b/>
      <w:bCs/>
      <w:kern w:val="44"/>
      <w:sz w:val="32"/>
      <w:szCs w:val="44"/>
      <w:lang w:val="zh-CN" w:eastAsia="zh-CN"/>
    </w:rPr>
  </w:style>
  <w:style w:type="character" w:customStyle="1" w:styleId="32">
    <w:name w:val="标题 2 Char"/>
    <w:basedOn w:val="26"/>
    <w:link w:val="5"/>
    <w:uiPriority w:val="0"/>
    <w:rPr>
      <w:rFonts w:ascii="Cambria" w:hAnsi="Cambria" w:eastAsia="仿宋_GB2312" w:cs="Times New Roman"/>
      <w:b/>
      <w:bCs/>
      <w:kern w:val="0"/>
      <w:sz w:val="30"/>
      <w:szCs w:val="32"/>
      <w:lang w:val="zh-CN" w:eastAsia="zh-CN"/>
    </w:rPr>
  </w:style>
  <w:style w:type="character" w:customStyle="1" w:styleId="33">
    <w:name w:val="标题 3 Char"/>
    <w:basedOn w:val="26"/>
    <w:link w:val="7"/>
    <w:uiPriority w:val="9"/>
    <w:rPr>
      <w:rFonts w:ascii="Calibri" w:hAnsi="Calibri" w:eastAsia="仿宋_GB2312" w:cs="Times New Roman"/>
      <w:bCs/>
      <w:kern w:val="0"/>
      <w:sz w:val="28"/>
      <w:szCs w:val="32"/>
      <w:lang w:val="zh-CN" w:eastAsia="zh-CN"/>
    </w:rPr>
  </w:style>
  <w:style w:type="character" w:customStyle="1" w:styleId="34">
    <w:name w:val="标题 4 Char"/>
    <w:basedOn w:val="26"/>
    <w:link w:val="8"/>
    <w:semiHidden/>
    <w:uiPriority w:val="9"/>
    <w:rPr>
      <w:rFonts w:ascii="Cambria" w:hAnsi="Cambria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35">
    <w:name w:val="正文文本缩进 Char"/>
    <w:basedOn w:val="26"/>
    <w:link w:val="4"/>
    <w:semiHidden/>
    <w:uiPriority w:val="99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6">
    <w:name w:val="正文首行缩进 2 Char"/>
    <w:basedOn w:val="35"/>
    <w:link w:val="3"/>
    <w:uiPriority w:val="0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7">
    <w:name w:val="Intense Reference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38">
    <w:name w:val="批注框文本 Char"/>
    <w:basedOn w:val="26"/>
    <w:link w:val="15"/>
    <w:semiHidden/>
    <w:uiPriority w:val="99"/>
    <w:rPr>
      <w:rFonts w:ascii="Calibri" w:hAnsi="Calibri" w:eastAsia="仿宋_GB2312" w:cs="Times New Roman"/>
      <w:kern w:val="0"/>
      <w:sz w:val="18"/>
      <w:szCs w:val="18"/>
      <w:lang w:val="zh-CN" w:eastAsia="zh-CN"/>
    </w:rPr>
  </w:style>
  <w:style w:type="paragraph" w:styleId="39">
    <w:name w:val="List Paragraph"/>
    <w:basedOn w:val="1"/>
    <w:qFormat/>
    <w:uiPriority w:val="34"/>
    <w:pPr>
      <w:ind w:firstLine="420"/>
    </w:pPr>
  </w:style>
  <w:style w:type="character" w:customStyle="1" w:styleId="40">
    <w:name w:val="批注文字 Char"/>
    <w:basedOn w:val="26"/>
    <w:link w:val="11"/>
    <w:semiHidden/>
    <w:uiPriority w:val="99"/>
    <w:rPr>
      <w:rFonts w:ascii="Calibri" w:hAnsi="Calibri" w:eastAsia="仿宋_GB2312" w:cs="Times New Roman"/>
      <w:kern w:val="0"/>
      <w:sz w:val="20"/>
      <w:szCs w:val="20"/>
      <w:lang w:val="zh-CN" w:eastAsia="zh-CN"/>
    </w:rPr>
  </w:style>
  <w:style w:type="character" w:customStyle="1" w:styleId="41">
    <w:name w:val="批注主题 Char"/>
    <w:basedOn w:val="40"/>
    <w:link w:val="23"/>
    <w:semiHidden/>
    <w:uiPriority w:val="99"/>
    <w:rPr>
      <w:rFonts w:ascii="Calibri" w:hAnsi="Calibri" w:eastAsia="仿宋_GB2312" w:cs="Times New Roman"/>
      <w:b/>
      <w:bCs/>
      <w:kern w:val="0"/>
      <w:sz w:val="20"/>
      <w:szCs w:val="20"/>
      <w:lang w:val="zh-CN" w:eastAsia="zh-CN"/>
    </w:rPr>
  </w:style>
  <w:style w:type="character" w:customStyle="1" w:styleId="42">
    <w:name w:val="文档结构图 Char"/>
    <w:basedOn w:val="26"/>
    <w:link w:val="10"/>
    <w:semiHidden/>
    <w:uiPriority w:val="99"/>
    <w:rPr>
      <w:rFonts w:ascii="宋体" w:hAnsi="Calibri" w:eastAsia="宋体" w:cs="Times New Roman"/>
      <w:kern w:val="0"/>
      <w:sz w:val="18"/>
      <w:szCs w:val="18"/>
      <w:lang w:val="zh-CN" w:eastAsia="zh-CN"/>
    </w:rPr>
  </w:style>
  <w:style w:type="character" w:customStyle="1" w:styleId="43">
    <w:name w:val="无间隔 Char"/>
    <w:link w:val="6"/>
    <w:uiPriority w:val="1"/>
    <w:rPr>
      <w:rFonts w:ascii="Calibri" w:hAnsi="Calibri" w:eastAsia="仿宋_GB2312" w:cs="黑体"/>
      <w:sz w:val="28"/>
    </w:rPr>
  </w:style>
  <w:style w:type="paragraph" w:customStyle="1" w:styleId="44">
    <w:name w:val="闻政-正文段落文字"/>
    <w:basedOn w:val="1"/>
    <w:link w:val="45"/>
    <w:qFormat/>
    <w:uiPriority w:val="3"/>
    <w:pPr>
      <w:spacing w:line="500" w:lineRule="exact"/>
      <w:ind w:firstLine="200"/>
    </w:pPr>
    <w:rPr>
      <w:rFonts w:ascii="Times New Roman" w:hAnsi="Times New Roman" w:cs="Times New Roman"/>
      <w:kern w:val="0"/>
      <w:szCs w:val="28"/>
      <w:lang w:val="zh-CN" w:eastAsia="zh-CN"/>
    </w:rPr>
  </w:style>
  <w:style w:type="character" w:customStyle="1" w:styleId="45">
    <w:name w:val="闻政-正文段落文字 Char"/>
    <w:link w:val="44"/>
    <w:qFormat/>
    <w:uiPriority w:val="3"/>
    <w:rPr>
      <w:rFonts w:ascii="Times New Roman" w:hAnsi="Times New Roman" w:eastAsia="仿宋_GB2312" w:cs="Times New Roman"/>
      <w:kern w:val="0"/>
      <w:sz w:val="28"/>
      <w:szCs w:val="28"/>
      <w:lang w:val="zh-CN" w:eastAsia="zh-CN"/>
    </w:rPr>
  </w:style>
  <w:style w:type="paragraph" w:customStyle="1" w:styleId="46">
    <w:name w:val="闻政-正文二级标题"/>
    <w:basedOn w:val="5"/>
    <w:next w:val="44"/>
    <w:link w:val="47"/>
    <w:qFormat/>
    <w:uiPriority w:val="3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7">
    <w:name w:val="闻政-正文二级标题 Char"/>
    <w:link w:val="46"/>
    <w:uiPriority w:val="3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paragraph" w:customStyle="1" w:styleId="48">
    <w:name w:val="闻政-正文三级标题"/>
    <w:basedOn w:val="1"/>
    <w:next w:val="44"/>
    <w:link w:val="49"/>
    <w:qFormat/>
    <w:uiPriority w:val="3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snapToGrid w:val="0"/>
      <w:kern w:val="0"/>
      <w:szCs w:val="28"/>
      <w:lang w:val="zh-CN" w:eastAsia="zh-CN"/>
    </w:rPr>
  </w:style>
  <w:style w:type="character" w:customStyle="1" w:styleId="49">
    <w:name w:val="闻政-正文三级标题 Char"/>
    <w:link w:val="48"/>
    <w:uiPriority w:val="3"/>
    <w:rPr>
      <w:rFonts w:ascii="Times New Roman" w:hAnsi="Times New Roman" w:eastAsia="仿宋_GB2312" w:cs="Times New Roman"/>
      <w:b/>
      <w:snapToGrid w:val="0"/>
      <w:kern w:val="0"/>
      <w:sz w:val="28"/>
      <w:szCs w:val="28"/>
      <w:lang w:val="zh-CN" w:eastAsia="zh-CN"/>
    </w:rPr>
  </w:style>
  <w:style w:type="paragraph" w:customStyle="1" w:styleId="50">
    <w:name w:val="闻政-正文四级标题"/>
    <w:basedOn w:val="48"/>
    <w:next w:val="44"/>
    <w:link w:val="51"/>
    <w:qFormat/>
    <w:uiPriority w:val="3"/>
    <w:rPr>
      <w:b w:val="0"/>
    </w:rPr>
  </w:style>
  <w:style w:type="character" w:customStyle="1" w:styleId="51">
    <w:name w:val="闻政-正文四级标题 Char"/>
    <w:link w:val="50"/>
    <w:uiPriority w:val="3"/>
    <w:rPr>
      <w:rFonts w:ascii="Times New Roman" w:hAnsi="Times New Roman" w:eastAsia="仿宋_GB2312" w:cs="Times New Roman"/>
      <w:snapToGrid w:val="0"/>
      <w:kern w:val="0"/>
      <w:sz w:val="28"/>
      <w:szCs w:val="28"/>
      <w:lang w:val="zh-CN" w:eastAsia="zh-CN"/>
    </w:rPr>
  </w:style>
  <w:style w:type="paragraph" w:customStyle="1" w:styleId="52">
    <w:name w:val="闻政-正文一级标题"/>
    <w:basedOn w:val="7"/>
    <w:next w:val="44"/>
    <w:link w:val="53"/>
    <w:qFormat/>
    <w:uiPriority w:val="3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3">
    <w:name w:val="闻政-正文一级标题 Char"/>
    <w:link w:val="52"/>
    <w:qFormat/>
    <w:uiPriority w:val="3"/>
    <w:rPr>
      <w:rFonts w:ascii="黑体" w:hAnsi="黑体" w:eastAsia="黑体" w:cs="Times New Roman"/>
      <w:bCs/>
      <w:kern w:val="0"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8.xml"/><Relationship Id="rId17" Type="http://schemas.openxmlformats.org/officeDocument/2006/relationships/footer" Target="footer7.xml"/><Relationship Id="rId16" Type="http://schemas.openxmlformats.org/officeDocument/2006/relationships/footer" Target="footer6.xml"/><Relationship Id="rId15" Type="http://schemas.openxmlformats.org/officeDocument/2006/relationships/header" Target="header6.xml"/><Relationship Id="rId14" Type="http://schemas.openxmlformats.org/officeDocument/2006/relationships/header" Target="header5.xml"/><Relationship Id="rId13" Type="http://schemas.openxmlformats.org/officeDocument/2006/relationships/header" Target="header4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4615-7A1A-4EAA-9C61-C9FD4656D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1655</Words>
  <Characters>1902</Characters>
  <Lines>21</Lines>
  <Paragraphs>5</Paragraphs>
  <TotalTime>2898</TotalTime>
  <ScaleCrop>false</ScaleCrop>
  <LinksUpToDate>false</LinksUpToDate>
  <CharactersWithSpaces>1927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2020-07-13T07:59:00Z</dcterms:created>
  <dc:creator>qq</dc:creator>
  <cp:lastModifiedBy>30912</cp:lastModifiedBy>
  <dcterms:modified xsi:type="dcterms:W3CDTF">2022-09-26T08:16:28Z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B600F8F00E474808943B59D78DC2890E</vt:lpwstr>
  </property>
</Properties>
</file>