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346" w:beforeAutospacing="0" w:after="60" w:afterAutospacing="0"/>
        <w:jc w:val="center"/>
        <w:rPr>
          <w:color w:val="45423F"/>
          <w:sz w:val="51"/>
          <w:szCs w:val="51"/>
        </w:rPr>
      </w:pPr>
      <w:r>
        <w:rPr>
          <w:color w:val="45423F"/>
          <w:sz w:val="51"/>
          <w:szCs w:val="51"/>
          <w:shd w:val="clear" w:color="auto" w:fill="FFFFFF"/>
        </w:rPr>
        <w:t>20</w:t>
      </w:r>
      <w:r>
        <w:rPr>
          <w:rFonts w:hint="eastAsia"/>
          <w:color w:val="45423F"/>
          <w:sz w:val="51"/>
          <w:szCs w:val="51"/>
          <w:shd w:val="clear" w:color="auto" w:fill="FFFFFF"/>
          <w:lang w:val="en-US" w:eastAsia="zh-CN"/>
        </w:rPr>
        <w:t>20</w:t>
      </w:r>
      <w:r>
        <w:rPr>
          <w:color w:val="45423F"/>
          <w:sz w:val="51"/>
          <w:szCs w:val="51"/>
          <w:shd w:val="clear" w:color="auto" w:fill="FFFFFF"/>
        </w:rPr>
        <w:t>.</w:t>
      </w:r>
      <w:r>
        <w:rPr>
          <w:rFonts w:hint="eastAsia"/>
          <w:color w:val="45423F"/>
          <w:sz w:val="51"/>
          <w:szCs w:val="51"/>
          <w:shd w:val="clear" w:color="auto" w:fill="FFFFFF"/>
          <w:lang w:val="en-US" w:eastAsia="zh-CN"/>
        </w:rPr>
        <w:t>06</w:t>
      </w:r>
      <w:r>
        <w:rPr>
          <w:color w:val="45423F"/>
          <w:sz w:val="51"/>
          <w:szCs w:val="51"/>
          <w:shd w:val="clear" w:color="auto" w:fill="FFFFFF"/>
        </w:rPr>
        <w:t>.</w:t>
      </w:r>
      <w:r>
        <w:rPr>
          <w:rFonts w:hint="eastAsia"/>
          <w:color w:val="45423F"/>
          <w:sz w:val="51"/>
          <w:szCs w:val="51"/>
          <w:shd w:val="clear" w:color="auto" w:fill="FFFFFF"/>
          <w:lang w:val="en-US" w:eastAsia="zh-CN"/>
        </w:rPr>
        <w:t>10</w:t>
      </w:r>
      <w:r>
        <w:rPr>
          <w:rFonts w:hint="eastAsia"/>
          <w:color w:val="45423F"/>
          <w:sz w:val="51"/>
          <w:szCs w:val="51"/>
          <w:shd w:val="clear" w:color="auto" w:fill="FFFFFF"/>
        </w:rPr>
        <w:t>受理建设项目环境影响评价文件情况</w:t>
      </w:r>
    </w:p>
    <w:p>
      <w:pPr>
        <w:pStyle w:val="12"/>
        <w:widowControl/>
      </w:pPr>
      <w:r>
        <w:rPr>
          <w:shd w:val="clear" w:color="auto" w:fill="FFFFFF"/>
        </w:rPr>
        <w:t xml:space="preserve">  </w:t>
      </w:r>
      <w:r>
        <w:rPr>
          <w:rFonts w:hint="eastAsia"/>
          <w:shd w:val="clear" w:color="auto" w:fill="FFFFFF"/>
        </w:rPr>
        <w:t>时间：</w:t>
      </w:r>
      <w:r>
        <w:rPr>
          <w:shd w:val="clear" w:color="auto" w:fill="FFFFFF"/>
        </w:rPr>
        <w:t>20</w:t>
      </w:r>
      <w:r>
        <w:rPr>
          <w:rFonts w:hint="eastAsia"/>
          <w:shd w:val="clear" w:color="auto" w:fill="FFFFFF"/>
          <w:lang w:val="en-US" w:eastAsia="zh-CN"/>
        </w:rPr>
        <w:t>20</w:t>
      </w:r>
      <w:r>
        <w:rPr>
          <w:shd w:val="clear" w:color="auto" w:fill="FFFFFF"/>
        </w:rPr>
        <w:t>-</w:t>
      </w:r>
      <w:r>
        <w:rPr>
          <w:rFonts w:hint="eastAsia"/>
          <w:shd w:val="clear" w:color="auto" w:fill="FFFFFF"/>
          <w:lang w:val="en-US" w:eastAsia="zh-CN"/>
        </w:rPr>
        <w:t>06</w:t>
      </w:r>
      <w:r>
        <w:rPr>
          <w:shd w:val="clear" w:color="auto" w:fill="FFFFFF"/>
        </w:rPr>
        <w:t>-</w:t>
      </w:r>
      <w:r>
        <w:rPr>
          <w:rFonts w:hint="eastAsia"/>
          <w:shd w:val="clear" w:color="auto" w:fill="FFFFFF"/>
          <w:lang w:val="en-US" w:eastAsia="zh-CN"/>
        </w:rPr>
        <w:t>10</w:t>
      </w:r>
      <w:r>
        <w:rPr>
          <w:shd w:val="clear" w:color="auto" w:fill="FFFFFF"/>
        </w:rPr>
        <w:t xml:space="preserve">    </w:t>
      </w:r>
    </w:p>
    <w:tbl>
      <w:tblPr>
        <w:tblStyle w:val="8"/>
        <w:tblW w:w="14136" w:type="dxa"/>
        <w:tblInd w:w="0" w:type="dxa"/>
        <w:tblBorders>
          <w:top w:val="single" w:color="DCDCDC" w:sz="2" w:space="0"/>
          <w:left w:val="single" w:color="DCDCDC" w:sz="2" w:space="0"/>
          <w:bottom w:val="single" w:color="DCDCDC" w:sz="6" w:space="0"/>
          <w:right w:val="single" w:color="DCDCDC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67"/>
        <w:gridCol w:w="3067"/>
        <w:gridCol w:w="1635"/>
        <w:gridCol w:w="2249"/>
        <w:gridCol w:w="1226"/>
        <w:gridCol w:w="2892"/>
      </w:tblGrid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6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tcMar>
              <w:left w:w="150" w:type="dxa"/>
            </w:tcMar>
            <w:vAlign w:val="center"/>
          </w:tcPr>
          <w:p>
            <w:pPr>
              <w:pStyle w:val="4"/>
              <w:widowControl/>
              <w:wordWrap w:val="0"/>
              <w:spacing w:line="504" w:lineRule="auto"/>
              <w:jc w:val="center"/>
              <w:rPr>
                <w:rFonts w:asci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项目名称</w:t>
            </w:r>
            <w:r>
              <w:rPr>
                <w:rFonts w:ascii="宋体" w:cs="宋体"/>
                <w:color w:val="333333"/>
              </w:rPr>
              <w:t>  </w:t>
            </w:r>
          </w:p>
        </w:tc>
        <w:tc>
          <w:tcPr>
            <w:tcW w:w="306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tcMar>
              <w:left w:w="150" w:type="dxa"/>
            </w:tcMar>
            <w:vAlign w:val="center"/>
          </w:tcPr>
          <w:p>
            <w:pPr>
              <w:pStyle w:val="4"/>
              <w:widowControl/>
              <w:wordWrap w:val="0"/>
              <w:spacing w:line="504" w:lineRule="auto"/>
              <w:jc w:val="center"/>
              <w:rPr>
                <w:rFonts w:asci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建设地点</w:t>
            </w:r>
            <w:r>
              <w:rPr>
                <w:rFonts w:ascii="宋体" w:cs="宋体"/>
                <w:color w:val="333333"/>
              </w:rPr>
              <w:t>  </w:t>
            </w:r>
          </w:p>
        </w:tc>
        <w:tc>
          <w:tcPr>
            <w:tcW w:w="163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tcMar>
              <w:left w:w="150" w:type="dxa"/>
            </w:tcMar>
            <w:vAlign w:val="center"/>
          </w:tcPr>
          <w:p>
            <w:pPr>
              <w:pStyle w:val="4"/>
              <w:widowControl/>
              <w:wordWrap w:val="0"/>
              <w:spacing w:line="504" w:lineRule="auto"/>
              <w:jc w:val="center"/>
              <w:rPr>
                <w:rFonts w:asci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建设单位</w:t>
            </w:r>
            <w:r>
              <w:rPr>
                <w:rFonts w:ascii="宋体" w:cs="宋体"/>
                <w:color w:val="333333"/>
              </w:rPr>
              <w:t>  </w:t>
            </w:r>
          </w:p>
        </w:tc>
        <w:tc>
          <w:tcPr>
            <w:tcW w:w="224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tcMar>
              <w:left w:w="150" w:type="dxa"/>
            </w:tcMar>
            <w:vAlign w:val="center"/>
          </w:tcPr>
          <w:p>
            <w:pPr>
              <w:pStyle w:val="4"/>
              <w:widowControl/>
              <w:wordWrap w:val="0"/>
              <w:spacing w:line="504" w:lineRule="auto"/>
              <w:jc w:val="center"/>
              <w:rPr>
                <w:rFonts w:asci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环境影响评价机构</w:t>
            </w:r>
            <w:r>
              <w:rPr>
                <w:rFonts w:ascii="宋体" w:cs="宋体"/>
                <w:color w:val="333333"/>
              </w:rPr>
              <w:t>  </w:t>
            </w:r>
          </w:p>
        </w:tc>
        <w:tc>
          <w:tcPr>
            <w:tcW w:w="122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tcMar>
              <w:left w:w="150" w:type="dxa"/>
            </w:tcMar>
            <w:vAlign w:val="center"/>
          </w:tcPr>
          <w:p>
            <w:pPr>
              <w:pStyle w:val="4"/>
              <w:widowControl/>
              <w:wordWrap w:val="0"/>
              <w:spacing w:line="504" w:lineRule="auto"/>
              <w:jc w:val="center"/>
              <w:rPr>
                <w:rFonts w:asci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受理日期</w:t>
            </w:r>
            <w:r>
              <w:rPr>
                <w:rFonts w:ascii="宋体" w:cs="宋体"/>
                <w:color w:val="333333"/>
              </w:rPr>
              <w:t>  </w:t>
            </w:r>
          </w:p>
        </w:tc>
        <w:tc>
          <w:tcPr>
            <w:tcW w:w="2892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tcMar>
              <w:left w:w="150" w:type="dxa"/>
            </w:tcMar>
          </w:tcPr>
          <w:p>
            <w:pPr>
              <w:pStyle w:val="4"/>
              <w:widowControl/>
              <w:wordWrap w:val="0"/>
              <w:spacing w:line="504" w:lineRule="auto"/>
              <w:jc w:val="center"/>
              <w:rPr>
                <w:rFonts w:asci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报告书（表）链接</w:t>
            </w:r>
            <w:r>
              <w:rPr>
                <w:rFonts w:ascii="宋体" w:cs="宋体"/>
                <w:color w:val="333333"/>
              </w:rPr>
              <w:t> 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6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tcMar>
              <w:left w:w="150" w:type="dxa"/>
            </w:tcMar>
            <w:vAlign w:val="center"/>
          </w:tcPr>
          <w:p>
            <w:pPr>
              <w:tabs>
                <w:tab w:val="left" w:pos="8100"/>
              </w:tabs>
              <w:rPr>
                <w:rFonts w:hint="eastAsia" w:ascii="宋体" w:cs="宋体"/>
                <w:color w:val="333333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lang w:val="en-US" w:eastAsia="zh-CN"/>
              </w:rPr>
              <w:t> 太行板块旅游公路主线</w:t>
            </w:r>
          </w:p>
          <w:p>
            <w:pPr>
              <w:tabs>
                <w:tab w:val="left" w:pos="8100"/>
              </w:tabs>
              <w:rPr>
                <w:rFonts w:hint="default" w:ascii="宋体" w:cs="宋体"/>
                <w:color w:val="333333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lang w:val="en-US" w:eastAsia="zh-CN"/>
              </w:rPr>
              <w:t>（太行1号)忻州市五台山境内李家峪-芦家庄段工程</w:t>
            </w:r>
          </w:p>
        </w:tc>
        <w:tc>
          <w:tcPr>
            <w:tcW w:w="306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tcMar>
              <w:left w:w="150" w:type="dxa"/>
            </w:tcMar>
            <w:vAlign w:val="center"/>
          </w:tcPr>
          <w:p>
            <w:pPr>
              <w:tabs>
                <w:tab w:val="left" w:pos="8100"/>
              </w:tabs>
              <w:rPr>
                <w:rFonts w:hint="default" w:ascii="宋体" w:cs="宋体"/>
                <w:color w:val="333333"/>
                <w:lang w:val="en-US" w:eastAsia="zh-CN"/>
              </w:rPr>
            </w:pPr>
            <w:r>
              <w:rPr>
                <w:rFonts w:hint="default" w:ascii="宋体" w:cs="宋体"/>
                <w:color w:val="333333"/>
                <w:lang w:val="en-US" w:eastAsia="zh-CN"/>
              </w:rPr>
              <w:t>忻州市五台县石咀乡</w:t>
            </w:r>
          </w:p>
        </w:tc>
        <w:tc>
          <w:tcPr>
            <w:tcW w:w="163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tcMar>
              <w:left w:w="150" w:type="dxa"/>
            </w:tcMar>
            <w:vAlign w:val="center"/>
          </w:tcPr>
          <w:p>
            <w:pPr>
              <w:ind w:firstLine="391" w:firstLineChars="0"/>
              <w:rPr>
                <w:rFonts w:hint="default" w:ascii="宋体" w:cs="宋体"/>
                <w:color w:val="333333"/>
                <w:lang w:val="en-US" w:eastAsia="zh-CN"/>
              </w:rPr>
            </w:pPr>
            <w:r>
              <w:rPr>
                <w:rFonts w:hint="default" w:ascii="宋体" w:cs="宋体"/>
                <w:color w:val="333333"/>
                <w:lang w:val="en-US" w:eastAsia="zh-CN"/>
              </w:rPr>
              <w:t>五台山风景名胜区交通服务中心</w:t>
            </w:r>
          </w:p>
        </w:tc>
        <w:tc>
          <w:tcPr>
            <w:tcW w:w="224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tcMar>
              <w:left w:w="150" w:type="dxa"/>
            </w:tcMar>
            <w:vAlign w:val="center"/>
          </w:tcPr>
          <w:p>
            <w:pPr>
              <w:ind w:firstLine="849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山西绿森源环保科技有限公司</w:t>
            </w:r>
          </w:p>
        </w:tc>
        <w:tc>
          <w:tcPr>
            <w:tcW w:w="122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tcMar>
              <w:left w:w="150" w:type="dxa"/>
            </w:tcMar>
            <w:vAlign w:val="center"/>
          </w:tcPr>
          <w:p>
            <w:pPr>
              <w:tabs>
                <w:tab w:val="left" w:pos="8100"/>
              </w:tabs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2020.06.10</w:t>
            </w:r>
          </w:p>
        </w:tc>
        <w:tc>
          <w:tcPr>
            <w:tcW w:w="2892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tcMar>
              <w:left w:w="150" w:type="dxa"/>
            </w:tcMar>
          </w:tcPr>
          <w:p>
            <w:pPr>
              <w:tabs>
                <w:tab w:val="left" w:pos="8100"/>
              </w:tabs>
              <w:ind w:firstLine="420" w:firstLineChars="200"/>
            </w:pPr>
            <w:r>
              <w:t>  </w:t>
            </w:r>
          </w:p>
        </w:tc>
      </w:tr>
    </w:tbl>
    <w:p>
      <w:pPr>
        <w:pStyle w:val="4"/>
        <w:widowControl/>
        <w:spacing w:beforeAutospacing="0" w:afterAutospacing="0" w:line="504" w:lineRule="auto"/>
        <w:rPr>
          <w:rFonts w:hint="default" w:ascii="宋体" w:eastAsia="宋体" w:cs="宋体"/>
          <w:color w:val="333333"/>
          <w:lang w:val="en-US" w:eastAsia="zh-CN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　　公示时间：</w:t>
      </w:r>
      <w:r>
        <w:rPr>
          <w:rFonts w:ascii="宋体" w:hAnsi="宋体" w:cs="宋体"/>
          <w:color w:val="333333"/>
          <w:shd w:val="clear" w:color="auto" w:fill="FFFFFF"/>
        </w:rPr>
        <w:t>20</w:t>
      </w:r>
      <w:r>
        <w:rPr>
          <w:rFonts w:hint="eastAsia" w:ascii="宋体" w:hAnsi="宋体" w:cs="宋体"/>
          <w:color w:val="333333"/>
          <w:shd w:val="clear" w:color="auto" w:fill="FFFFFF"/>
          <w:lang w:val="en-US" w:eastAsia="zh-CN"/>
        </w:rPr>
        <w:t>20</w:t>
      </w:r>
      <w:r>
        <w:rPr>
          <w:rFonts w:ascii="宋体" w:hAnsi="宋体" w:cs="宋体"/>
          <w:color w:val="333333"/>
          <w:shd w:val="clear" w:color="auto" w:fill="FFFFFF"/>
        </w:rPr>
        <w:t>.</w:t>
      </w:r>
      <w:r>
        <w:rPr>
          <w:rFonts w:hint="eastAsia" w:ascii="宋体" w:hAnsi="宋体" w:cs="宋体"/>
          <w:color w:val="333333"/>
          <w:shd w:val="clear" w:color="auto" w:fill="FFFFFF"/>
          <w:lang w:val="en-US" w:eastAsia="zh-CN"/>
        </w:rPr>
        <w:t>06.10</w:t>
      </w:r>
      <w:r>
        <w:rPr>
          <w:rFonts w:ascii="宋体" w:hAnsi="宋体" w:cs="宋体"/>
          <w:color w:val="333333"/>
          <w:shd w:val="clear" w:color="auto" w:fill="FFFFFF"/>
        </w:rPr>
        <w:t>—20</w:t>
      </w:r>
      <w:r>
        <w:rPr>
          <w:rFonts w:hint="eastAsia" w:ascii="宋体" w:hAnsi="宋体" w:cs="宋体"/>
          <w:color w:val="333333"/>
          <w:shd w:val="clear" w:color="auto" w:fill="FFFFFF"/>
          <w:lang w:val="en-US" w:eastAsia="zh-CN"/>
        </w:rPr>
        <w:t>20</w:t>
      </w:r>
      <w:r>
        <w:rPr>
          <w:rFonts w:ascii="宋体" w:hAnsi="宋体" w:cs="宋体"/>
          <w:color w:val="333333"/>
          <w:shd w:val="clear" w:color="auto" w:fill="FFFFFF"/>
        </w:rPr>
        <w:t>.</w:t>
      </w:r>
      <w:r>
        <w:rPr>
          <w:rFonts w:hint="eastAsia" w:ascii="宋体" w:hAnsi="宋体" w:cs="宋体"/>
          <w:color w:val="333333"/>
          <w:shd w:val="clear" w:color="auto" w:fill="FFFFFF"/>
          <w:lang w:val="en-US" w:eastAsia="zh-CN"/>
        </w:rPr>
        <w:t>06</w:t>
      </w:r>
      <w:r>
        <w:rPr>
          <w:rFonts w:ascii="宋体" w:hAnsi="宋体" w:cs="宋体"/>
          <w:color w:val="333333"/>
          <w:shd w:val="clear" w:color="auto" w:fill="FFFFFF"/>
        </w:rPr>
        <w:t>.</w:t>
      </w:r>
      <w:r>
        <w:rPr>
          <w:rFonts w:hint="eastAsia" w:ascii="宋体" w:hAnsi="宋体" w:cs="宋体"/>
          <w:color w:val="333333"/>
          <w:shd w:val="clear" w:color="auto" w:fill="FFFFFF"/>
          <w:lang w:val="en-US" w:eastAsia="zh-CN"/>
        </w:rPr>
        <w:t>17</w:t>
      </w:r>
      <w:bookmarkStart w:id="0" w:name="_GoBack"/>
      <w:bookmarkEnd w:id="0"/>
    </w:p>
    <w:p>
      <w:pPr>
        <w:pStyle w:val="4"/>
        <w:widowControl/>
        <w:spacing w:beforeAutospacing="0" w:afterAutospacing="0" w:line="504" w:lineRule="auto"/>
        <w:rPr>
          <w:rFonts w:asci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　　公众反馈意见联系电话：五台山规划国土建设局</w:t>
      </w:r>
      <w:r>
        <w:rPr>
          <w:rFonts w:ascii="宋体" w:hAnsi="宋体" w:cs="宋体"/>
          <w:color w:val="333333"/>
          <w:shd w:val="clear" w:color="auto" w:fill="FFFFFF"/>
        </w:rPr>
        <w:t xml:space="preserve">  03506542678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F65"/>
    <w:rsid w:val="00014E3D"/>
    <w:rsid w:val="0009211D"/>
    <w:rsid w:val="001E090E"/>
    <w:rsid w:val="002A54BF"/>
    <w:rsid w:val="003A6C46"/>
    <w:rsid w:val="004A3EDA"/>
    <w:rsid w:val="00811F65"/>
    <w:rsid w:val="00BE409D"/>
    <w:rsid w:val="00FE30AD"/>
    <w:rsid w:val="045B73E7"/>
    <w:rsid w:val="054D6885"/>
    <w:rsid w:val="0AC32C29"/>
    <w:rsid w:val="15A0590E"/>
    <w:rsid w:val="29E87F62"/>
    <w:rsid w:val="306729B9"/>
    <w:rsid w:val="3C2F0C20"/>
    <w:rsid w:val="3E8D59AD"/>
    <w:rsid w:val="46B91D64"/>
    <w:rsid w:val="73E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qFormat/>
    <w:uiPriority w:val="99"/>
    <w:rPr>
      <w:rFonts w:cs="Times New Roman"/>
      <w:color w:val="222222"/>
      <w:u w:val="none"/>
    </w:rPr>
  </w:style>
  <w:style w:type="character" w:styleId="7">
    <w:name w:val="Hyperlink"/>
    <w:basedOn w:val="5"/>
    <w:uiPriority w:val="99"/>
    <w:rPr>
      <w:rFonts w:cs="Times New Roman"/>
      <w:color w:val="222222"/>
      <w:u w:val="none"/>
    </w:rPr>
  </w:style>
  <w:style w:type="character" w:customStyle="1" w:styleId="9">
    <w:name w:val="Heading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Heading 3 Char"/>
    <w:basedOn w:val="5"/>
    <w:link w:val="3"/>
    <w:semiHidden/>
    <w:qFormat/>
    <w:uiPriority w:val="9"/>
    <w:rPr>
      <w:rFonts w:ascii="Calibri" w:hAnsi="Calibri"/>
      <w:b/>
      <w:bCs/>
      <w:sz w:val="32"/>
      <w:szCs w:val="32"/>
    </w:rPr>
  </w:style>
  <w:style w:type="paragraph" w:customStyle="1" w:styleId="11">
    <w:name w:val="x"/>
    <w:basedOn w:val="1"/>
    <w:qFormat/>
    <w:uiPriority w:val="99"/>
    <w:pPr>
      <w:pBdr>
        <w:bottom w:val="dashed" w:color="EFEFEF" w:sz="6" w:space="0"/>
      </w:pBdr>
      <w:jc w:val="center"/>
    </w:pPr>
    <w:rPr>
      <w:rFonts w:ascii="微软雅黑" w:hAnsi="微软雅黑" w:eastAsia="微软雅黑"/>
      <w:color w:val="A9A9A9"/>
      <w:kern w:val="0"/>
      <w:szCs w:val="21"/>
    </w:rPr>
  </w:style>
  <w:style w:type="paragraph" w:customStyle="1" w:styleId="12">
    <w:name w:val="x2"/>
    <w:basedOn w:val="1"/>
    <w:qFormat/>
    <w:uiPriority w:val="99"/>
    <w:pPr>
      <w:shd w:val="clear" w:color="auto" w:fill="FFFFFF"/>
      <w:jc w:val="left"/>
    </w:pPr>
    <w:rPr>
      <w:kern w:val="0"/>
    </w:rPr>
  </w:style>
  <w:style w:type="character" w:customStyle="1" w:styleId="13">
    <w:name w:val="owl-numbers"/>
    <w:basedOn w:val="5"/>
    <w:uiPriority w:val="99"/>
    <w:rPr>
      <w:rFonts w:cs="Times New Roman"/>
      <w:color w:val="FFFFFF"/>
      <w:sz w:val="18"/>
      <w:szCs w:val="18"/>
    </w:rPr>
  </w:style>
  <w:style w:type="character" w:customStyle="1" w:styleId="14">
    <w:name w:val="Heading 3 Char1"/>
    <w:link w:val="3"/>
    <w:qFormat/>
    <w:locked/>
    <w:uiPriority w:val="99"/>
    <w:rPr>
      <w:rFonts w:ascii="Calibri" w:hAnsi="Calibri" w:eastAsia="宋体"/>
      <w:b/>
      <w:kern w:val="2"/>
      <w:sz w:val="32"/>
      <w:lang w:val="en-US" w:eastAsia="zh-CN"/>
    </w:rPr>
  </w:style>
  <w:style w:type="paragraph" w:customStyle="1" w:styleId="15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</Words>
  <Characters>219</Characters>
  <Lines>0</Lines>
  <Paragraphs>0</Paragraphs>
  <TotalTime>44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2018-12-03T12:40:00Z</dcterms:created>
  <dc:creator>Administrator</dc:creator>
  <cp:lastModifiedBy>lenovo</cp:lastModifiedBy>
  <cp:lastPrinted>2019-02-19T01:48:00Z</cp:lastPrinted>
  <dcterms:modified xsi:type="dcterms:W3CDTF">2020-06-10T01:31:55Z</dcterms:modified>
  <dc:title>2018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