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999E0">
      <w:pPr>
        <w:jc w:val="center"/>
        <w:rPr>
          <w:rFonts w:hint="eastAsia" w:ascii="宋体" w:hAnsi="宋体" w:cs="宋体"/>
          <w:b w:val="0"/>
          <w:bCs w:val="0"/>
          <w:color w:val="FF0000"/>
          <w:w w:val="100"/>
          <w:sz w:val="56"/>
          <w:szCs w:val="56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FF0000"/>
          <w:w w:val="100"/>
          <w:sz w:val="52"/>
          <w:szCs w:val="52"/>
          <w:lang w:val="en-US" w:eastAsia="zh-CN"/>
        </w:rPr>
        <w:t>五台山风景名胜区安全生产委员会</w:t>
      </w:r>
    </w:p>
    <w:p w14:paraId="4DC2967B">
      <w:pPr>
        <w:jc w:val="center"/>
        <w:rPr>
          <w:rFonts w:hint="default" w:ascii="Times New Roman" w:hAnsi="Times New Roman" w:eastAsia="黑体" w:cs="Times New Roman"/>
          <w:b/>
          <w:bCs/>
          <w:color w:val="FF0000"/>
          <w:w w:val="100"/>
          <w:sz w:val="112"/>
          <w:szCs w:val="11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FF0000"/>
          <w:w w:val="100"/>
          <w:sz w:val="144"/>
          <w:szCs w:val="144"/>
          <w:lang w:val="en-US" w:eastAsia="zh-CN"/>
        </w:rPr>
        <w:t>简   报</w:t>
      </w:r>
    </w:p>
    <w:p w14:paraId="24514B1B">
      <w:pPr>
        <w:jc w:val="center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期</w:t>
      </w:r>
    </w:p>
    <w:p w14:paraId="0BD57888">
      <w:pPr>
        <w:jc w:val="both"/>
        <w:rPr>
          <w:rFonts w:hint="default" w:ascii="Times New Roman" w:hAnsi="Times New Roman" w:cs="Times New Roman"/>
          <w:kern w:val="0"/>
          <w:sz w:val="27"/>
        </w:rPr>
      </w:pPr>
      <w:r>
        <w:rPr>
          <w:rFonts w:hint="eastAsia" w:ascii="Times New Roman" w:hAnsi="Times New Roman" w:cs="Times New Roman"/>
          <w:sz w:val="28"/>
          <w:lang w:val="en-US" w:eastAsia="zh-CN"/>
        </w:rPr>
        <w:t>五台山风景名胜区</w:t>
      </w:r>
      <w:r>
        <w:rPr>
          <w:rFonts w:hint="eastAsia"/>
          <w:sz w:val="28"/>
          <w:szCs w:val="28"/>
          <w:lang w:val="en-US" w:eastAsia="zh-CN"/>
        </w:rPr>
        <w:t>安全生产委员会</w:t>
      </w:r>
      <w:r>
        <w:rPr>
          <w:rFonts w:hint="default" w:ascii="Times New Roman" w:hAnsi="Times New Roman" w:cs="Times New Roman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288925</wp:posOffset>
                </wp:positionV>
                <wp:extent cx="5383530" cy="825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3530" cy="825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22.75pt;height:0.65pt;width:423.9pt;z-index:251659264;mso-width-relative:page;mso-height-relative:page;" filled="f" stroked="t" coordsize="21600,21600" o:gfxdata="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HYkvdgAAAAJAQAADwAAAAAAAAABACAAAAAiAAAAZHJz&#10;L2Rvd25yZXYueG1sUEsBAhQAFAAAAAgAh07iQKCvBJwEAgAAAAQAAA4AAAAAAAAAAQAgAAAAJwEA&#10;AGRycy9lMm9Eb2MueG1sUEsFBgAAAAAGAAYAWQEAAJ0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　　　　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　　</w:t>
      </w:r>
      <w:r>
        <w:rPr>
          <w:rFonts w:hint="default" w:ascii="Times New Roman" w:hAnsi="Times New Roman" w:cs="Times New Roman"/>
          <w:kern w:val="0"/>
          <w:sz w:val="27"/>
        </w:rPr>
        <w:t>20</w:t>
      </w:r>
      <w:r>
        <w:rPr>
          <w:rFonts w:hint="eastAsia" w:ascii="Times New Roman" w:hAnsi="Times New Roman" w:cs="Times New Roman"/>
          <w:kern w:val="0"/>
          <w:sz w:val="27"/>
          <w:lang w:val="en-US" w:eastAsia="zh-CN"/>
        </w:rPr>
        <w:t>24</w:t>
      </w:r>
      <w:r>
        <w:rPr>
          <w:rFonts w:hint="default" w:ascii="Times New Roman" w:hAnsi="Times New Roman" w:cs="Times New Roman"/>
          <w:kern w:val="0"/>
          <w:sz w:val="27"/>
        </w:rPr>
        <w:t>年</w:t>
      </w:r>
      <w:r>
        <w:rPr>
          <w:rFonts w:hint="eastAsia" w:ascii="Times New Roman" w:hAnsi="Times New Roman" w:cs="Times New Roman"/>
          <w:kern w:val="0"/>
          <w:sz w:val="27"/>
          <w:lang w:val="en-US" w:eastAsia="zh-CN"/>
        </w:rPr>
        <w:t>11</w:t>
      </w:r>
      <w:r>
        <w:rPr>
          <w:rFonts w:hint="default" w:ascii="Times New Roman" w:hAnsi="Times New Roman" w:cs="Times New Roman"/>
          <w:kern w:val="0"/>
          <w:sz w:val="27"/>
        </w:rPr>
        <w:t>月</w:t>
      </w:r>
      <w:r>
        <w:rPr>
          <w:rFonts w:hint="eastAsia" w:ascii="Times New Roman" w:hAnsi="Times New Roman" w:cs="Times New Roman"/>
          <w:kern w:val="0"/>
          <w:sz w:val="27"/>
          <w:lang w:val="en-US" w:eastAsia="zh-CN"/>
        </w:rPr>
        <w:t>20</w:t>
      </w:r>
      <w:r>
        <w:rPr>
          <w:rFonts w:hint="default" w:ascii="Times New Roman" w:hAnsi="Times New Roman" w:cs="Times New Roman"/>
          <w:kern w:val="0"/>
          <w:sz w:val="27"/>
        </w:rPr>
        <w:t>日</w:t>
      </w:r>
    </w:p>
    <w:p w14:paraId="65BCEA5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</w:p>
    <w:p w14:paraId="39F7BA1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五台山景区召开安委会全体（扩大）会议</w:t>
      </w:r>
    </w:p>
    <w:p w14:paraId="25AD2F8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3190875"/>
            <wp:effectExtent l="0" t="0" r="10160" b="9525"/>
            <wp:docPr id="2" name="图片 2" descr="eb6092e87ba3e809f3691141e5e44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b6092e87ba3e809f3691141e5e44d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C6C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11月20日，五台山景区召开安委会全体（扩大）会议，认真落实市安委会会议精神，全面分析景区当前安全生产形势，安排部署近期工作，确保经济社会各项工作安全、和谐、稳定。景区党工委副书记、管委会常务副主任李淑辉主持会议并讲话，党工委委员、管委会副主任力尚宏通报景区安全生产有关情况，安委会各成员单位负责人参加会议。</w:t>
      </w:r>
    </w:p>
    <w:p w14:paraId="0C218A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李淑辉指出，安全生产事关人民福祉、社会安定。景区各级各部门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一要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提高思想认识。始终坚持人民至上、生命至上，深刻汲取安全生产事故教训，统筹发展和安全，以时时放心不下的责任感，抓实抓细安全生产各项工作，坚决做到风险可防可控。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二要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强化责任落实。各级领导干部要以身作则，发挥带头模范作用，协调解决重点问题，扛牢扛实政治责任。各行业主管部门要严格按照“三管三必须”的要求，切实担负起部门监管责任，严禁对安全生产工作懈怠推诿。要坚持定期研判安全生产形势，深入分析重点难点问题，研究采取可行性办法举措，全力推动问题解决。各企业要严格按照相关规定，逐级落实责任到管理部门、到班组、到岗位、到人员。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三要</w: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加强应急处置。要严格落实24小时值班值守和领导在岗带班制度，对突发事件或紧急情况即发即报，严禁瞒报、迟报、漏报和信息倒流。各单位要立足景区实际，制定应急预案、完善处置机制，做到处置在早、处置在小。各应急救援队伍要定期组织开展应急演练，提高应急处置能力，确保遇到突发情况处置及时有效，最大限度降低事故灾害损失，为景区持续营造稳定安全的发展环境。</w:t>
      </w:r>
    </w:p>
    <w:p w14:paraId="42A441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力尚宏要求，景区各级各部门要强化底线思维和红线意识，高度重视景区第四季度安全生产工作，尽快完善治本攻坚三年行动系统录入机制，严格落实各项工作要求，采取超常规的举措，坚决防范和遏制事故。要高站位推动重点领域、重点部位隐患防范工作，统筹推进全景区隐患排查整改。要准确把握安全生产形势，绷紧安全生产这根弦，确保本地区本领域安全生产工作守得住、防得了、稳得好。要统筹做好森林防火、建筑施工、消防隐患排查、道路交通、有限空间、尾矿库生态环境、行业安全监管等领域的安全生产工作，聚焦各行业领域实际开展针对性安全专项整治，严厉打击违法违规行为，有效防范化解各类安全生产风险，持之以恒抓好景区安全生产工作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Mjg3MzA5NmJhMmI0NmZkMDYxOGQyYzEwMDdkMzMifQ=="/>
  </w:docVars>
  <w:rsids>
    <w:rsidRoot w:val="61DD6C38"/>
    <w:rsid w:val="03A2514E"/>
    <w:rsid w:val="06D877F2"/>
    <w:rsid w:val="072514C6"/>
    <w:rsid w:val="09C87D66"/>
    <w:rsid w:val="0B093D05"/>
    <w:rsid w:val="0BAE0408"/>
    <w:rsid w:val="0D7E5EE6"/>
    <w:rsid w:val="0D8B3102"/>
    <w:rsid w:val="0F3D0292"/>
    <w:rsid w:val="15503C2B"/>
    <w:rsid w:val="16B43E85"/>
    <w:rsid w:val="1B49139B"/>
    <w:rsid w:val="1C622EF9"/>
    <w:rsid w:val="1C717B40"/>
    <w:rsid w:val="1CFE2CDE"/>
    <w:rsid w:val="1D0254C6"/>
    <w:rsid w:val="21CB5418"/>
    <w:rsid w:val="22250FCC"/>
    <w:rsid w:val="22512937"/>
    <w:rsid w:val="22516B3B"/>
    <w:rsid w:val="26C37BB2"/>
    <w:rsid w:val="26F30F94"/>
    <w:rsid w:val="27503CCF"/>
    <w:rsid w:val="2770740A"/>
    <w:rsid w:val="28561FC6"/>
    <w:rsid w:val="2858747E"/>
    <w:rsid w:val="287F4131"/>
    <w:rsid w:val="2A7228D5"/>
    <w:rsid w:val="2A727686"/>
    <w:rsid w:val="2A792952"/>
    <w:rsid w:val="2AD9744D"/>
    <w:rsid w:val="2B313FAC"/>
    <w:rsid w:val="2D87671B"/>
    <w:rsid w:val="2D940DB4"/>
    <w:rsid w:val="2F665D58"/>
    <w:rsid w:val="31A063C3"/>
    <w:rsid w:val="31DD5396"/>
    <w:rsid w:val="32C06B72"/>
    <w:rsid w:val="32CB19A7"/>
    <w:rsid w:val="34C337C7"/>
    <w:rsid w:val="36091B79"/>
    <w:rsid w:val="38C407BA"/>
    <w:rsid w:val="3B6C6535"/>
    <w:rsid w:val="3BF47283"/>
    <w:rsid w:val="3E3C527C"/>
    <w:rsid w:val="3E6B2902"/>
    <w:rsid w:val="3EFB41F2"/>
    <w:rsid w:val="3F445814"/>
    <w:rsid w:val="42172276"/>
    <w:rsid w:val="440716DF"/>
    <w:rsid w:val="4528411B"/>
    <w:rsid w:val="48CF789E"/>
    <w:rsid w:val="49B80678"/>
    <w:rsid w:val="4F273053"/>
    <w:rsid w:val="50C47FFD"/>
    <w:rsid w:val="51246797"/>
    <w:rsid w:val="53A24883"/>
    <w:rsid w:val="54A41DA4"/>
    <w:rsid w:val="55485199"/>
    <w:rsid w:val="5A450165"/>
    <w:rsid w:val="5A6B30C3"/>
    <w:rsid w:val="5A8A4F35"/>
    <w:rsid w:val="5B94004E"/>
    <w:rsid w:val="5FEEA672"/>
    <w:rsid w:val="61DD6C38"/>
    <w:rsid w:val="635E6FE8"/>
    <w:rsid w:val="649A1B2F"/>
    <w:rsid w:val="65AD368B"/>
    <w:rsid w:val="65F54F40"/>
    <w:rsid w:val="68BF3FDB"/>
    <w:rsid w:val="6903443A"/>
    <w:rsid w:val="6A6B5530"/>
    <w:rsid w:val="6A7A48B2"/>
    <w:rsid w:val="6A9C0CCD"/>
    <w:rsid w:val="6BCA0DA6"/>
    <w:rsid w:val="6CD065BA"/>
    <w:rsid w:val="6DCA5B51"/>
    <w:rsid w:val="6E407190"/>
    <w:rsid w:val="70414152"/>
    <w:rsid w:val="70FC22BB"/>
    <w:rsid w:val="71A215A9"/>
    <w:rsid w:val="71AE3151"/>
    <w:rsid w:val="720C5F56"/>
    <w:rsid w:val="72C25D01"/>
    <w:rsid w:val="7382264C"/>
    <w:rsid w:val="74BB4F71"/>
    <w:rsid w:val="75295853"/>
    <w:rsid w:val="78100ECF"/>
    <w:rsid w:val="78506ADE"/>
    <w:rsid w:val="78554A2A"/>
    <w:rsid w:val="789A040D"/>
    <w:rsid w:val="7BC452BB"/>
    <w:rsid w:val="7C120DEF"/>
    <w:rsid w:val="7ED84FD4"/>
    <w:rsid w:val="7FEE1597"/>
    <w:rsid w:val="AF3D82D8"/>
    <w:rsid w:val="AF93E30A"/>
    <w:rsid w:val="CF7A9D9A"/>
    <w:rsid w:val="FB18744C"/>
    <w:rsid w:val="FFFEB4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7">
    <w:name w:val="heading 4"/>
    <w:basedOn w:val="1"/>
    <w:next w:val="1"/>
    <w:unhideWhenUsed/>
    <w:qFormat/>
    <w:uiPriority w:val="99"/>
    <w:pPr>
      <w:keepNext/>
      <w:keepLines/>
      <w:spacing w:before="280" w:after="290" w:line="374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spacing w:beforeAutospacing="1" w:afterAutospacing="1"/>
      <w:ind w:firstLine="200" w:firstLineChars="200"/>
    </w:pPr>
    <w:rPr>
      <w:rFonts w:eastAsia="仿宋_GB2312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  <w:rPr>
      <w:rFonts w:ascii="Calibri" w:hAnsi="Calibri" w:eastAsia="宋体"/>
    </w:rPr>
  </w:style>
  <w:style w:type="paragraph" w:styleId="4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Body Text First Indent 21"/>
    <w:basedOn w:val="12"/>
    <w:qFormat/>
    <w:uiPriority w:val="0"/>
    <w:pPr>
      <w:ind w:firstLine="420" w:firstLineChars="200"/>
    </w:pPr>
  </w:style>
  <w:style w:type="paragraph" w:customStyle="1" w:styleId="12">
    <w:name w:val="Body Text Indent1"/>
    <w:basedOn w:val="1"/>
    <w:qFormat/>
    <w:uiPriority w:val="0"/>
    <w:pPr>
      <w:spacing w:after="12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888</Words>
  <Characters>897</Characters>
  <Lines>0</Lines>
  <Paragraphs>0</Paragraphs>
  <TotalTime>15</TotalTime>
  <ScaleCrop>false</ScaleCrop>
  <LinksUpToDate>false</LinksUpToDate>
  <CharactersWithSpaces>908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2023-08-17T03:02:00Z</dcterms:created>
  <dc:creator>魚  ྀི</dc:creator>
  <cp:lastModifiedBy>IF YOU</cp:lastModifiedBy>
  <cp:lastPrinted>2023-08-17T03:36:00Z</cp:lastPrinted>
  <dcterms:modified xsi:type="dcterms:W3CDTF">2024-11-21T01:18:16Z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249847FB3CC04FB8840C07FD226DFA2E_13</vt:lpwstr>
  </property>
</Properties>
</file>