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/>
          <w:bCs/>
          <w:color w:val="FF0000"/>
          <w:w w:val="100"/>
          <w:sz w:val="112"/>
          <w:szCs w:val="11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w w:val="100"/>
          <w:sz w:val="56"/>
          <w:szCs w:val="56"/>
          <w:lang w:val="en-US" w:eastAsia="zh-CN"/>
        </w:rPr>
        <w:t>五台山风景名胜区应急管理局</w:t>
      </w:r>
      <w:r>
        <w:rPr>
          <w:rFonts w:hint="default" w:ascii="Times New Roman" w:hAnsi="Times New Roman" w:eastAsia="黑体" w:cs="Times New Roman"/>
          <w:b/>
          <w:bCs/>
          <w:color w:val="FF0000"/>
          <w:w w:val="100"/>
          <w:sz w:val="144"/>
          <w:szCs w:val="144"/>
          <w:lang w:val="en-US" w:eastAsia="zh-CN"/>
        </w:rPr>
        <w:t>简   报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期</w:t>
      </w:r>
    </w:p>
    <w:p>
      <w:pPr>
        <w:jc w:val="both"/>
        <w:rPr>
          <w:rFonts w:hint="default" w:ascii="Times New Roman" w:hAnsi="Times New Roman" w:cs="Times New Roman"/>
          <w:kern w:val="0"/>
          <w:sz w:val="27"/>
        </w:rPr>
      </w:pPr>
      <w:r>
        <w:rPr>
          <w:rFonts w:hint="default" w:ascii="Times New Roman" w:hAnsi="Times New Roman" w:cs="Times New Roman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288925</wp:posOffset>
                </wp:positionV>
                <wp:extent cx="5383530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530" cy="825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22.75pt;height:0.65pt;width:423.9pt;z-index:251659264;mso-width-relative:page;mso-height-relative:page;" filled="f" stroked="t" coordsize="21600,21600" o:gfxdata="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x2JL3YAAAACQEAAA8AAAAAAAAAAQAgAAAAIgAAAGRycy9kb3du&#10;cmV2LnhtbFBLAQIUABQAAAAIAIdO4kCpX+Eb/wEAAPIDAAAOAAAAAAAAAAEAIAAAACcBAABkcnMv&#10;ZTJvRG9jLnhtbFBLBQYAAAAABgAGAFkBAACY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五台山风景名胜区应急管理局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　　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　　</w:t>
      </w:r>
      <w:r>
        <w:rPr>
          <w:rFonts w:hint="default" w:ascii="Times New Roman" w:hAnsi="Times New Roman" w:cs="Times New Roman"/>
          <w:kern w:val="0"/>
          <w:sz w:val="27"/>
        </w:rPr>
        <w:t>20</w:t>
      </w:r>
      <w:r>
        <w:rPr>
          <w:rFonts w:hint="eastAsia" w:ascii="Times New Roman" w:hAnsi="Times New Roman" w:cs="Times New Roman"/>
          <w:kern w:val="0"/>
          <w:sz w:val="27"/>
          <w:lang w:val="en-US" w:eastAsia="zh-CN"/>
        </w:rPr>
        <w:t>24</w:t>
      </w:r>
      <w:r>
        <w:rPr>
          <w:rFonts w:hint="default" w:ascii="Times New Roman" w:hAnsi="Times New Roman" w:cs="Times New Roman"/>
          <w:kern w:val="0"/>
          <w:sz w:val="27"/>
        </w:rPr>
        <w:t>年</w:t>
      </w:r>
      <w:r>
        <w:rPr>
          <w:rFonts w:hint="eastAsia" w:ascii="Times New Roman" w:hAnsi="Times New Roman" w:cs="Times New Roman"/>
          <w:kern w:val="0"/>
          <w:sz w:val="27"/>
          <w:lang w:val="en-US" w:eastAsia="zh-CN"/>
        </w:rPr>
        <w:t>5</w:t>
      </w:r>
      <w:r>
        <w:rPr>
          <w:rFonts w:hint="default" w:ascii="Times New Roman" w:hAnsi="Times New Roman" w:cs="Times New Roman"/>
          <w:kern w:val="0"/>
          <w:sz w:val="27"/>
        </w:rPr>
        <w:t>月</w:t>
      </w:r>
      <w:r>
        <w:rPr>
          <w:rFonts w:hint="eastAsia" w:ascii="Times New Roman" w:hAnsi="Times New Roman" w:cs="Times New Roman"/>
          <w:kern w:val="0"/>
          <w:sz w:val="27"/>
          <w:lang w:val="en-US" w:eastAsia="zh-CN"/>
        </w:rPr>
        <w:t>27</w:t>
      </w:r>
      <w:r>
        <w:rPr>
          <w:rFonts w:hint="default" w:ascii="Times New Roman" w:hAnsi="Times New Roman" w:cs="Times New Roman"/>
          <w:kern w:val="0"/>
          <w:sz w:val="27"/>
        </w:rPr>
        <w:t>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五台山风景名胜区应急管理局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联合开展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电动自行车集中夜查行动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5274310" cy="3733800"/>
            <wp:effectExtent l="0" t="0" r="0" b="0"/>
            <wp:wrapSquare wrapText="bothSides"/>
            <wp:docPr id="3" name="图片 3" descr="2dc9bba09abda8b7adc94d862be9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c9bba09abda8b7adc94d862be974b"/>
                    <pic:cNvPicPr>
                      <a:picLocks noChangeAspect="1"/>
                    </pic:cNvPicPr>
                  </pic:nvPicPr>
                  <pic:blipFill>
                    <a:blip r:embed="rId4"/>
                    <a:srcRect t="560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为扎实推进电动自行车安全隐患全链条整治行动，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进一步减少和整治违规停放充电、非法改装等引发电动自行车安全的问题，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切实消除群众身边的电动自行车安全隐患，保护人民群众的生命财产安全，5月27日晚，五台山应急管理局联合五台山消防救援大队、五台山国土规划建设局、金岗库乡政府、物业公司等组成三组夜查小组，分别对金岗库移民小区（D区、E区）、金岗库移民小区（A区、B区、C区）、廉租房小区开展电动自行车集中夜查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5258435" cy="3950335"/>
            <wp:effectExtent l="0" t="0" r="18415" b="12065"/>
            <wp:wrapSquare wrapText="bothSides"/>
            <wp:docPr id="5" name="图片 5" descr="00d62b73c2ce26ff9e342866b06e2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d62b73c2ce26ff9e342866b06e2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查组重点针对高层民用建筑公共门厅、疏散通道、楼梯间、安全出口等电动自行车违规停放充电行为；未落实防火分隔、未配备消防设施器材、未实行车辆分组停放等不具备消防安全条件的建筑架空层，仍作为电动自行车停放充电场所使用的行为；电动自行车停放充电违规占用、堵塞疏散通道和安全出口，违规“进楼入户”“飞线充电”行为；自建房、“三合一”、沿街门店、夜间经营使用场所等电动自行车违规停放充电行为；电动自行车擅自改装原厂电气配件、拆改限速、外设蓄电池托架、改造蓄电池槽盒、更换大容量蓄电池等违法违规行为进行了细致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检查过程中，各检查组以劝导为主、查处为辅，重点整治了电动自行车占用堵塞消防通道、安全出口，在公共区域违停充电、“飞线充电”等突出问题。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5258435" cy="3950335"/>
            <wp:effectExtent l="0" t="0" r="18415" b="12065"/>
            <wp:wrapSquare wrapText="bothSides"/>
            <wp:docPr id="6" name="图片 6" descr="74b43d2c62ff4af82e2bf9077db96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4b43d2c62ff4af82e2bf9077db96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针对检查中发现的问题，检查组进行了现场执法，耐心劝导群众主动搬离违规停放的电动自行车并开展警示教育，争取群众的理解与配合。同时特别要求各物业：在日常巡查过程中，一旦发现违规停放充电的电动自行车，要立即组织人员将车辆转移到规定停放地点，避免电动自行车随意停放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5258435" cy="3950335"/>
            <wp:effectExtent l="0" t="0" r="18415" b="12065"/>
            <wp:wrapSquare wrapText="bothSides"/>
            <wp:docPr id="11" name="图片 11" descr="545f97a54f533df4d782eb4a0cee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45f97a54f533df4d782eb4a0ceed1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五台山风景名胜区应急管理局将加大对电动自行车违规停放充电、非法改装等突出问题的整治力度，紧盯电动自行车使用、停放、充电等重点环节，深入推进电动自行车安全隐患全链条整治行动，切实减少和遏制电动自行车火灾事故发生，确保景区安全形势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MzMzZmY5MGM0MzZhMTJmYmMxNGY4ZGQ0OWQxNmMifQ=="/>
  </w:docVars>
  <w:rsids>
    <w:rsidRoot w:val="61DD6C38"/>
    <w:rsid w:val="00337586"/>
    <w:rsid w:val="0428517E"/>
    <w:rsid w:val="04487FFF"/>
    <w:rsid w:val="06D877F2"/>
    <w:rsid w:val="072514C6"/>
    <w:rsid w:val="07660241"/>
    <w:rsid w:val="096E162E"/>
    <w:rsid w:val="0B0946A9"/>
    <w:rsid w:val="0F3D0292"/>
    <w:rsid w:val="1B2B2D63"/>
    <w:rsid w:val="1B49139B"/>
    <w:rsid w:val="1C343724"/>
    <w:rsid w:val="205C7FDB"/>
    <w:rsid w:val="22250FCC"/>
    <w:rsid w:val="26C37BB2"/>
    <w:rsid w:val="2770740A"/>
    <w:rsid w:val="2858747E"/>
    <w:rsid w:val="287F4131"/>
    <w:rsid w:val="294C6280"/>
    <w:rsid w:val="29E120BA"/>
    <w:rsid w:val="2A6401B8"/>
    <w:rsid w:val="2A7228D5"/>
    <w:rsid w:val="2A727686"/>
    <w:rsid w:val="2AD9744D"/>
    <w:rsid w:val="2B717030"/>
    <w:rsid w:val="2B772072"/>
    <w:rsid w:val="2F401C3D"/>
    <w:rsid w:val="38C407BA"/>
    <w:rsid w:val="3A69456B"/>
    <w:rsid w:val="3CB11F21"/>
    <w:rsid w:val="3E9E1A93"/>
    <w:rsid w:val="411F0916"/>
    <w:rsid w:val="41A73EAE"/>
    <w:rsid w:val="466C3810"/>
    <w:rsid w:val="48CF789E"/>
    <w:rsid w:val="51246797"/>
    <w:rsid w:val="55485199"/>
    <w:rsid w:val="59E24AD2"/>
    <w:rsid w:val="5A450165"/>
    <w:rsid w:val="61DD6C38"/>
    <w:rsid w:val="633E6EC9"/>
    <w:rsid w:val="649A1B2F"/>
    <w:rsid w:val="668D4017"/>
    <w:rsid w:val="66AA4BC9"/>
    <w:rsid w:val="6903443A"/>
    <w:rsid w:val="6CD065BA"/>
    <w:rsid w:val="70853FB1"/>
    <w:rsid w:val="720C5F56"/>
    <w:rsid w:val="72C25D01"/>
    <w:rsid w:val="730F3F0E"/>
    <w:rsid w:val="7382264C"/>
    <w:rsid w:val="73A00473"/>
    <w:rsid w:val="74455F31"/>
    <w:rsid w:val="74BB4F71"/>
    <w:rsid w:val="78100ECF"/>
    <w:rsid w:val="7DE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99"/>
    <w:pPr>
      <w:keepNext/>
      <w:keepLines/>
      <w:spacing w:before="280" w:after="290" w:line="374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Body Text First Indent 21"/>
    <w:basedOn w:val="11"/>
    <w:autoRedefine/>
    <w:qFormat/>
    <w:uiPriority w:val="0"/>
    <w:pPr>
      <w:ind w:firstLine="420" w:firstLineChars="200"/>
    </w:pPr>
  </w:style>
  <w:style w:type="paragraph" w:customStyle="1" w:styleId="11">
    <w:name w:val="Body Text Indent1"/>
    <w:basedOn w:val="1"/>
    <w:autoRedefine/>
    <w:qFormat/>
    <w:uiPriority w:val="0"/>
    <w:pPr>
      <w:spacing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835</Words>
  <Characters>840</Characters>
  <Lines>0</Lines>
  <Paragraphs>0</Paragraphs>
  <TotalTime>3</TotalTime>
  <ScaleCrop>false</ScaleCrop>
  <LinksUpToDate>false</LinksUpToDate>
  <CharactersWithSpaces>856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2023-08-16T03:02:00Z</dcterms:created>
  <dc:creator>魚  ྀི</dc:creator>
  <cp:lastModifiedBy>赛罕琪琪格</cp:lastModifiedBy>
  <cp:lastPrinted>2023-08-16T03:36:00Z</cp:lastPrinted>
  <dcterms:modified xsi:type="dcterms:W3CDTF">2024-05-30T02:25:51Z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9B058FBB08BE4FB0896EBA773F9D70EE_13</vt:lpwstr>
  </property>
</Properties>
</file>